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C7" w:rsidRDefault="005362C7" w:rsidP="005362C7">
      <w:pPr>
        <w:rPr>
          <w:rFonts w:ascii="Arial" w:hAnsi="Arial" w:cs="Arial"/>
          <w:b/>
        </w:rPr>
      </w:pPr>
    </w:p>
    <w:p w:rsidR="005362C7" w:rsidRPr="00B454B4" w:rsidRDefault="005362C7" w:rsidP="005362C7">
      <w:pPr>
        <w:jc w:val="center"/>
        <w:rPr>
          <w:rFonts w:ascii="Arial" w:hAnsi="Arial" w:cs="Arial"/>
          <w:b/>
        </w:rPr>
      </w:pPr>
      <w:r w:rsidRPr="00B454B4">
        <w:rPr>
          <w:rFonts w:ascii="Arial" w:hAnsi="Arial" w:cs="Arial"/>
          <w:b/>
        </w:rPr>
        <w:t>Vyhlásenie žiadateľa o</w:t>
      </w:r>
      <w:r>
        <w:rPr>
          <w:rFonts w:ascii="Arial" w:hAnsi="Arial" w:cs="Arial"/>
          <w:b/>
        </w:rPr>
        <w:t xml:space="preserve"> poskytnutej </w:t>
      </w:r>
      <w:r w:rsidRPr="00B454B4">
        <w:rPr>
          <w:rFonts w:ascii="Arial" w:hAnsi="Arial" w:cs="Arial"/>
          <w:b/>
        </w:rPr>
        <w:t>pomoc</w:t>
      </w:r>
      <w:r>
        <w:rPr>
          <w:rFonts w:ascii="Arial" w:hAnsi="Arial" w:cs="Arial"/>
          <w:b/>
        </w:rPr>
        <w:t xml:space="preserve">i </w:t>
      </w:r>
      <w:r w:rsidRPr="00B454B4">
        <w:rPr>
          <w:rFonts w:ascii="Arial" w:hAnsi="Arial" w:cs="Arial"/>
          <w:b/>
          <w:i/>
        </w:rPr>
        <w:t>de minimis</w:t>
      </w:r>
      <w:r w:rsidRPr="00B454B4">
        <w:rPr>
          <w:rFonts w:ascii="Arial" w:hAnsi="Arial" w:cs="Arial"/>
          <w:b/>
        </w:rPr>
        <w:t xml:space="preserve"> </w:t>
      </w:r>
    </w:p>
    <w:p w:rsidR="005362C7" w:rsidRDefault="005362C7" w:rsidP="005362C7">
      <w:pPr>
        <w:jc w:val="center"/>
        <w:rPr>
          <w:rFonts w:ascii="Arial" w:hAnsi="Arial" w:cs="Arial"/>
        </w:rPr>
      </w:pPr>
    </w:p>
    <w:p w:rsidR="005362C7" w:rsidRPr="00B454B4" w:rsidRDefault="005362C7" w:rsidP="005362C7">
      <w:pPr>
        <w:jc w:val="center"/>
        <w:rPr>
          <w:rFonts w:ascii="Arial" w:hAnsi="Arial" w:cs="Arial"/>
        </w:rPr>
      </w:pPr>
      <w:r w:rsidRPr="00B454B4">
        <w:rPr>
          <w:rFonts w:ascii="Arial" w:hAnsi="Arial" w:cs="Arial"/>
        </w:rPr>
        <w:t>podľa nariadenia Komisie (EÚ) č. 140</w:t>
      </w:r>
      <w:r>
        <w:rPr>
          <w:rFonts w:ascii="Arial" w:hAnsi="Arial" w:cs="Arial"/>
        </w:rPr>
        <w:t>7</w:t>
      </w:r>
      <w:r w:rsidRPr="00B454B4">
        <w:rPr>
          <w:rFonts w:ascii="Arial" w:hAnsi="Arial" w:cs="Arial"/>
        </w:rPr>
        <w:t>/2013 z 18. decembra 2013 o uplatňovaní článkov 107 a 108 Zmluvy o fungovaní Európskej únie na pomoc de minimis</w:t>
      </w:r>
      <w:bookmarkStart w:id="0" w:name="_GoBack"/>
      <w:bookmarkEnd w:id="0"/>
      <w:r>
        <w:rPr>
          <w:rFonts w:ascii="Arial" w:hAnsi="Arial" w:cs="Arial"/>
        </w:rPr>
        <w:t xml:space="preserve"> v platnom znení</w:t>
      </w:r>
    </w:p>
    <w:p w:rsidR="005362C7" w:rsidRDefault="005362C7" w:rsidP="005362C7">
      <w:pPr>
        <w:adjustRightInd w:val="0"/>
        <w:rPr>
          <w:rFonts w:ascii="Arial" w:hAnsi="Arial" w:cs="Arial"/>
          <w:b/>
          <w:bCs/>
          <w:sz w:val="20"/>
        </w:rPr>
      </w:pPr>
    </w:p>
    <w:p w:rsidR="005362C7" w:rsidRPr="00524A8B" w:rsidRDefault="005362C7" w:rsidP="005362C7">
      <w:pPr>
        <w:adjustRightInd w:val="0"/>
        <w:rPr>
          <w:rFonts w:ascii="Arial" w:hAnsi="Arial" w:cs="Arial"/>
          <w:b/>
          <w:bCs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b/>
          <w:bCs/>
        </w:rPr>
      </w:pPr>
      <w:r w:rsidRPr="00524A8B">
        <w:rPr>
          <w:rFonts w:ascii="Arial" w:hAnsi="Arial" w:cs="Arial"/>
          <w:b/>
          <w:bCs/>
          <w:sz w:val="20"/>
        </w:rPr>
        <w:t>Žiadateľ:</w:t>
      </w:r>
    </w:p>
    <w:p w:rsidR="005362C7" w:rsidRPr="00410377" w:rsidRDefault="005362C7" w:rsidP="005362C7">
      <w:pPr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5988"/>
      </w:tblGrid>
      <w:tr w:rsidR="005362C7" w:rsidRPr="007B322B" w:rsidTr="00395068">
        <w:trPr>
          <w:trHeight w:val="629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62C7" w:rsidRPr="007B322B" w:rsidTr="00395068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sz w:val="20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62C7" w:rsidRPr="007B322B" w:rsidTr="00395068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62C7" w:rsidRPr="007B322B" w:rsidTr="00395068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62C7" w:rsidRPr="007B322B" w:rsidTr="00395068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62C7" w:rsidRDefault="005362C7" w:rsidP="00395068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75A0D">
              <w:rPr>
                <w:rFonts w:ascii="Arial" w:hAnsi="Arial" w:cs="Arial"/>
                <w:b/>
                <w:bCs/>
                <w:sz w:val="20"/>
              </w:rPr>
              <w:t>Veľkosť podniku v čase podania žiadosti</w:t>
            </w:r>
            <w:r w:rsidRPr="00275A0D">
              <w:rPr>
                <w:rStyle w:val="Odkaznapoznmkupodiarou"/>
                <w:rFonts w:cs="Arial"/>
                <w:sz w:val="20"/>
              </w:rPr>
              <w:footnoteReference w:id="1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62C7" w:rsidRPr="00E127FF" w:rsidRDefault="005362C7" w:rsidP="00395068">
            <w:pPr>
              <w:adjustRightInd w:val="0"/>
              <w:rPr>
                <w:rFonts w:ascii="Arial" w:hAnsi="Arial" w:cs="Arial"/>
                <w:bCs/>
                <w:sz w:val="20"/>
              </w:rPr>
            </w:pPr>
            <w:r w:rsidRPr="00E127F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</w:rPr>
              <w:t xml:space="preserve">  veľký podnik</w:t>
            </w:r>
          </w:p>
          <w:p w:rsidR="005362C7" w:rsidRDefault="005362C7" w:rsidP="00395068">
            <w:pPr>
              <w:adjustRightInd w:val="0"/>
              <w:rPr>
                <w:rFonts w:ascii="Arial" w:hAnsi="Arial" w:cs="Arial"/>
                <w:bCs/>
                <w:sz w:val="20"/>
              </w:rPr>
            </w:pPr>
            <w:r w:rsidRPr="00E127F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</w:rPr>
              <w:t xml:space="preserve">  MSP</w:t>
            </w:r>
          </w:p>
          <w:p w:rsidR="005362C7" w:rsidRPr="00E127FF" w:rsidRDefault="005362C7" w:rsidP="00395068">
            <w:pPr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mikropodnik</w:t>
            </w:r>
          </w:p>
          <w:p w:rsidR="005362C7" w:rsidRPr="00E127FF" w:rsidRDefault="005362C7" w:rsidP="00395068">
            <w:pPr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</w:rPr>
              <w:t>malý podnik</w:t>
            </w:r>
          </w:p>
          <w:p w:rsidR="005362C7" w:rsidRPr="00E127FF" w:rsidRDefault="005362C7" w:rsidP="00395068">
            <w:pPr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</w:rPr>
              <w:t xml:space="preserve">  stredný podnik</w:t>
            </w:r>
          </w:p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62C7" w:rsidRDefault="005362C7" w:rsidP="005362C7">
      <w:pPr>
        <w:adjustRightInd w:val="0"/>
        <w:rPr>
          <w:rFonts w:ascii="Arial" w:hAnsi="Arial" w:cs="Arial"/>
          <w:b/>
          <w:sz w:val="20"/>
        </w:rPr>
      </w:pPr>
    </w:p>
    <w:p w:rsidR="005362C7" w:rsidRPr="007B322B" w:rsidRDefault="005362C7" w:rsidP="005362C7">
      <w:pPr>
        <w:adjustRightInd w:val="0"/>
        <w:rPr>
          <w:rFonts w:ascii="Arial" w:hAnsi="Arial" w:cs="Arial"/>
          <w:b/>
          <w:sz w:val="20"/>
        </w:rPr>
      </w:pPr>
    </w:p>
    <w:p w:rsidR="005362C7" w:rsidRDefault="005362C7" w:rsidP="005362C7">
      <w:pPr>
        <w:pStyle w:val="Odsekzoznamu"/>
        <w:numPr>
          <w:ilvl w:val="0"/>
          <w:numId w:val="1"/>
        </w:numPr>
        <w:adjustRightInd w:val="0"/>
        <w:ind w:left="426" w:hanging="42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</w:t>
      </w:r>
      <w:r w:rsidRPr="00D077EB">
        <w:rPr>
          <w:rFonts w:ascii="Arial" w:hAnsi="Arial" w:cs="Arial"/>
          <w:sz w:val="20"/>
        </w:rPr>
        <w:t>, že ako účtovné obdobie</w:t>
      </w:r>
      <w:r>
        <w:rPr>
          <w:rFonts w:ascii="Arial" w:hAnsi="Arial" w:cs="Arial"/>
          <w:sz w:val="20"/>
        </w:rPr>
        <w:t xml:space="preserve"> (fiškálny rok) </w:t>
      </w:r>
      <w:r>
        <w:rPr>
          <w:rStyle w:val="Odkaznapoznmkupodiarou"/>
          <w:rFonts w:cs="Arial"/>
          <w:sz w:val="20"/>
        </w:rPr>
        <w:footnoteReference w:id="2"/>
      </w:r>
      <w:r w:rsidRPr="00D077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používa</w:t>
      </w:r>
    </w:p>
    <w:p w:rsidR="005362C7" w:rsidRPr="00D077EB" w:rsidRDefault="005362C7" w:rsidP="005362C7">
      <w:pPr>
        <w:pStyle w:val="Odsekzoznamu"/>
        <w:adjustRightInd w:val="0"/>
        <w:rPr>
          <w:rFonts w:ascii="Arial" w:hAnsi="Arial" w:cs="Arial"/>
          <w:sz w:val="20"/>
        </w:rPr>
      </w:pPr>
    </w:p>
    <w:p w:rsidR="005362C7" w:rsidRPr="007B322B" w:rsidRDefault="005362C7" w:rsidP="005362C7">
      <w:pPr>
        <w:adjustRightInd w:val="0"/>
        <w:rPr>
          <w:rFonts w:ascii="Arial" w:hAnsi="Arial" w:cs="Arial"/>
          <w:b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kalend</w:t>
      </w:r>
      <w:r>
        <w:rPr>
          <w:rFonts w:ascii="Arial" w:hAnsi="Arial" w:cs="Arial"/>
          <w:b/>
          <w:bCs/>
          <w:sz w:val="20"/>
        </w:rPr>
        <w:t>árny</w:t>
      </w:r>
      <w:r w:rsidRPr="007B322B">
        <w:rPr>
          <w:rFonts w:ascii="Arial" w:hAnsi="Arial" w:cs="Arial"/>
          <w:b/>
          <w:bCs/>
          <w:sz w:val="20"/>
        </w:rPr>
        <w:t xml:space="preserve"> rok</w:t>
      </w:r>
      <w:r>
        <w:rPr>
          <w:rFonts w:ascii="Arial" w:hAnsi="Arial" w:cs="Arial"/>
          <w:bCs/>
          <w:sz w:val="20"/>
        </w:rPr>
        <w:t>,</w:t>
      </w:r>
    </w:p>
    <w:p w:rsidR="005362C7" w:rsidRPr="007B322B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hospod</w:t>
      </w:r>
      <w:r>
        <w:rPr>
          <w:rFonts w:ascii="Arial" w:hAnsi="Arial" w:cs="Arial"/>
          <w:b/>
          <w:bCs/>
          <w:sz w:val="20"/>
        </w:rPr>
        <w:t>ársky</w:t>
      </w:r>
      <w:r w:rsidRPr="007B322B">
        <w:rPr>
          <w:rFonts w:ascii="Arial" w:hAnsi="Arial" w:cs="Arial"/>
          <w:b/>
          <w:bCs/>
          <w:sz w:val="20"/>
        </w:rPr>
        <w:t xml:space="preserve"> rok </w:t>
      </w:r>
      <w:r w:rsidRPr="007B322B">
        <w:rPr>
          <w:rFonts w:ascii="Arial" w:hAnsi="Arial" w:cs="Arial"/>
          <w:bCs/>
          <w:sz w:val="20"/>
        </w:rPr>
        <w:t>(</w:t>
      </w:r>
      <w:r>
        <w:rPr>
          <w:rFonts w:ascii="Arial" w:hAnsi="Arial" w:cs="Arial"/>
          <w:bCs/>
          <w:sz w:val="20"/>
        </w:rPr>
        <w:t>začiatok</w:t>
      </w:r>
      <w:r w:rsidRPr="007B322B">
        <w:rPr>
          <w:rFonts w:ascii="Arial" w:hAnsi="Arial" w:cs="Arial"/>
          <w:bCs/>
          <w:sz w:val="20"/>
        </w:rPr>
        <w:t xml:space="preserve"> ……………………., </w:t>
      </w:r>
      <w:r>
        <w:rPr>
          <w:rFonts w:ascii="Arial" w:hAnsi="Arial" w:cs="Arial"/>
          <w:bCs/>
          <w:sz w:val="20"/>
        </w:rPr>
        <w:t>koniec</w:t>
      </w:r>
      <w:r w:rsidRPr="007B322B">
        <w:rPr>
          <w:rFonts w:ascii="Arial" w:hAnsi="Arial" w:cs="Arial"/>
          <w:bCs/>
          <w:sz w:val="20"/>
        </w:rPr>
        <w:t xml:space="preserve"> ……………………).</w:t>
      </w:r>
    </w:p>
    <w:p w:rsidR="005362C7" w:rsidRPr="007B322B" w:rsidRDefault="005362C7" w:rsidP="005362C7">
      <w:pPr>
        <w:adjustRightInd w:val="0"/>
        <w:rPr>
          <w:rFonts w:ascii="Arial" w:hAnsi="Arial" w:cs="Arial"/>
          <w:sz w:val="20"/>
        </w:rPr>
      </w:pPr>
    </w:p>
    <w:p w:rsidR="005362C7" w:rsidRPr="000F5281" w:rsidRDefault="005362C7" w:rsidP="005362C7">
      <w:pPr>
        <w:adjustRightInd w:val="0"/>
        <w:rPr>
          <w:rFonts w:ascii="Arial" w:hAnsi="Arial" w:cs="Arial"/>
          <w:i/>
          <w:sz w:val="20"/>
        </w:rPr>
      </w:pPr>
      <w:r w:rsidRPr="000F5281">
        <w:rPr>
          <w:rFonts w:ascii="Arial" w:hAnsi="Arial" w:cs="Arial"/>
          <w:i/>
          <w:sz w:val="20"/>
        </w:rPr>
        <w:t xml:space="preserve">V prípade, že v priebehu </w:t>
      </w:r>
      <w:r>
        <w:rPr>
          <w:rFonts w:ascii="Arial" w:hAnsi="Arial" w:cs="Arial"/>
          <w:i/>
          <w:sz w:val="20"/>
          <w:u w:val="single"/>
        </w:rPr>
        <w:t>predchádzajúcich</w:t>
      </w:r>
      <w:r w:rsidRPr="000F5281">
        <w:rPr>
          <w:rFonts w:ascii="Arial" w:hAnsi="Arial" w:cs="Arial"/>
          <w:i/>
          <w:sz w:val="20"/>
          <w:u w:val="single"/>
        </w:rPr>
        <w:t xml:space="preserve"> dvoch účtovných období</w:t>
      </w:r>
      <w:r w:rsidRPr="000F5281">
        <w:rPr>
          <w:rFonts w:ascii="Arial" w:hAnsi="Arial" w:cs="Arial"/>
          <w:i/>
          <w:sz w:val="20"/>
        </w:rPr>
        <w:t xml:space="preserve"> prišlo k zmene z kalendárneho roka na hospodársky alebo opačne, uveďte túto skutočnosť vypísaním účtovných období, ktoré boli použité (napr. 1.4.2015 – 31.3.2016; 1.4.2016 – 31.12.2016):</w:t>
      </w:r>
    </w:p>
    <w:p w:rsidR="005362C7" w:rsidRPr="005362C7" w:rsidRDefault="005362C7" w:rsidP="005362C7">
      <w:pPr>
        <w:adjustRightInd w:val="0"/>
        <w:rPr>
          <w:rFonts w:ascii="Arial" w:hAnsi="Arial" w:cs="Arial"/>
          <w:sz w:val="20"/>
        </w:rPr>
      </w:pPr>
      <w:r w:rsidRPr="007B322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5362C7" w:rsidRDefault="005362C7" w:rsidP="005362C7">
      <w:pPr>
        <w:adjustRightInd w:val="0"/>
        <w:rPr>
          <w:rFonts w:ascii="Arial" w:hAnsi="Arial" w:cs="Arial"/>
          <w:b/>
          <w:bCs/>
          <w:sz w:val="20"/>
        </w:rPr>
      </w:pPr>
    </w:p>
    <w:p w:rsidR="005362C7" w:rsidRDefault="005362C7" w:rsidP="005362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Žiadateľ vyhlasuje, že v prebiehajúcom fiškálnom roku (</w:t>
      </w:r>
      <w:r w:rsidRPr="004E0FF4">
        <w:rPr>
          <w:rFonts w:ascii="Arial" w:hAnsi="Arial" w:cs="Arial"/>
          <w:bCs/>
          <w:i/>
          <w:sz w:val="20"/>
        </w:rPr>
        <w:t>rok n</w:t>
      </w:r>
      <w:r>
        <w:rPr>
          <w:rFonts w:ascii="Arial" w:hAnsi="Arial" w:cs="Arial"/>
          <w:bCs/>
          <w:sz w:val="20"/>
        </w:rPr>
        <w:t>) a v dvoch predchádzajúcich fiškálnych rokoch</w:t>
      </w: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Pr="007B322B" w:rsidRDefault="005362C7" w:rsidP="005362C7">
      <w:pPr>
        <w:adjustRightInd w:val="0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mu </w:t>
      </w:r>
      <w:r w:rsidRPr="00E8733A">
        <w:rPr>
          <w:rFonts w:ascii="Arial" w:hAnsi="Arial" w:cs="Arial"/>
          <w:b/>
          <w:sz w:val="20"/>
        </w:rPr>
        <w:t>nebola</w:t>
      </w:r>
      <w:r>
        <w:rPr>
          <w:rFonts w:ascii="Arial" w:hAnsi="Arial" w:cs="Arial"/>
          <w:sz w:val="20"/>
        </w:rPr>
        <w:t xml:space="preserve"> poskytnutá minimálna pomoc,</w:t>
      </w: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mu </w:t>
      </w:r>
      <w:r w:rsidRPr="00E8733A">
        <w:rPr>
          <w:rFonts w:ascii="Arial" w:hAnsi="Arial" w:cs="Arial"/>
          <w:b/>
          <w:sz w:val="20"/>
        </w:rPr>
        <w:t>bola</w:t>
      </w:r>
      <w:r w:rsidRPr="007B32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poskytnutá nasledovná minimálna pomoc:</w:t>
      </w: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39"/>
        <w:gridCol w:w="928"/>
        <w:gridCol w:w="1472"/>
        <w:gridCol w:w="1588"/>
        <w:gridCol w:w="827"/>
        <w:gridCol w:w="827"/>
        <w:gridCol w:w="831"/>
      </w:tblGrid>
      <w:tr w:rsidR="005362C7" w:rsidRPr="00AA2C6B" w:rsidTr="00395068">
        <w:trPr>
          <w:trHeight w:val="20"/>
        </w:trPr>
        <w:tc>
          <w:tcPr>
            <w:tcW w:w="683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Názov / 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eno a priezvisko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AA2C6B">
              <w:rPr>
                <w:rFonts w:ascii="Arial" w:hAnsi="Arial" w:cs="Arial"/>
                <w:b/>
                <w:sz w:val="20"/>
              </w:rPr>
              <w:t>ídlo, IČO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Dátum poskytnutia</w:t>
            </w:r>
          </w:p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pomoci</w:t>
            </w:r>
            <w:r>
              <w:rPr>
                <w:rStyle w:val="Odkaznapoznmkupodiarou"/>
                <w:rFonts w:cs="Arial"/>
                <w:sz w:val="20"/>
              </w:rPr>
              <w:footnoteReference w:id="3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Cieľ </w:t>
            </w:r>
            <w:r w:rsidRPr="00AA2C6B">
              <w:rPr>
                <w:rFonts w:ascii="Arial" w:hAnsi="Arial" w:cs="Arial"/>
                <w:b/>
                <w:sz w:val="20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Opatrenie, na základe ktorého bola pomoc poskytnutá</w:t>
            </w:r>
            <w:r w:rsidRPr="00AA2C6B">
              <w:rPr>
                <w:rStyle w:val="Odkaznapoznmkupodiarou"/>
                <w:rFonts w:cs="Arial"/>
                <w:sz w:val="20"/>
              </w:rPr>
              <w:footnoteReference w:id="4"/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 w:rsidR="005362C7" w:rsidRPr="00267156" w:rsidTr="00395068">
        <w:trPr>
          <w:trHeight w:val="20"/>
        </w:trPr>
        <w:tc>
          <w:tcPr>
            <w:tcW w:w="683" w:type="pct"/>
            <w:vMerge/>
            <w:shd w:val="clear" w:color="auto" w:fill="auto"/>
            <w:vAlign w:val="center"/>
          </w:tcPr>
          <w:p w:rsidR="005362C7" w:rsidRPr="00267156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</w:tcPr>
          <w:p w:rsidR="005362C7" w:rsidRPr="00267156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5362C7" w:rsidRPr="00267156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:rsidR="005362C7" w:rsidRPr="00267156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5362C7" w:rsidRPr="00267156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5362C7" w:rsidRPr="004E0FF4" w:rsidRDefault="005362C7" w:rsidP="0039506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E0FF4">
              <w:rPr>
                <w:rFonts w:ascii="Arial" w:hAnsi="Arial" w:cs="Arial"/>
                <w:i/>
                <w:sz w:val="20"/>
              </w:rPr>
              <w:t>rok 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362C7" w:rsidRPr="004E0FF4" w:rsidRDefault="005362C7" w:rsidP="0039506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E0FF4">
              <w:rPr>
                <w:rFonts w:ascii="Arial" w:hAnsi="Arial" w:cs="Arial"/>
                <w:i/>
                <w:sz w:val="20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362C7" w:rsidRPr="004E0FF4" w:rsidRDefault="005362C7" w:rsidP="0039506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E0FF4">
              <w:rPr>
                <w:rFonts w:ascii="Arial" w:hAnsi="Arial" w:cs="Arial"/>
                <w:i/>
                <w:sz w:val="20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</w:rPr>
              <w:br/>
              <w:t>n-2</w:t>
            </w:r>
          </w:p>
        </w:tc>
      </w:tr>
      <w:tr w:rsidR="005362C7" w:rsidRPr="00AA2C6B" w:rsidTr="00395068">
        <w:trPr>
          <w:trHeight w:val="20"/>
        </w:trPr>
        <w:tc>
          <w:tcPr>
            <w:tcW w:w="68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</w:tr>
      <w:tr w:rsidR="005362C7" w:rsidRPr="00AA2C6B" w:rsidTr="00395068">
        <w:trPr>
          <w:trHeight w:val="20"/>
        </w:trPr>
        <w:tc>
          <w:tcPr>
            <w:tcW w:w="68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</w:tr>
      <w:tr w:rsidR="005362C7" w:rsidRPr="00AA2C6B" w:rsidTr="00395068">
        <w:trPr>
          <w:trHeight w:val="20"/>
        </w:trPr>
        <w:tc>
          <w:tcPr>
            <w:tcW w:w="68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</w:tr>
      <w:tr w:rsidR="005362C7" w:rsidRPr="00AA2C6B" w:rsidTr="00395068">
        <w:trPr>
          <w:trHeight w:val="20"/>
        </w:trPr>
        <w:tc>
          <w:tcPr>
            <w:tcW w:w="68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</w:tr>
      <w:tr w:rsidR="005362C7" w:rsidRPr="00AA2C6B" w:rsidTr="00395068">
        <w:trPr>
          <w:trHeight w:val="20"/>
        </w:trPr>
        <w:tc>
          <w:tcPr>
            <w:tcW w:w="68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</w:tr>
      <w:tr w:rsidR="005362C7" w:rsidRPr="00AA2C6B" w:rsidTr="00395068">
        <w:trPr>
          <w:trHeight w:val="20"/>
        </w:trPr>
        <w:tc>
          <w:tcPr>
            <w:tcW w:w="68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</w:tr>
    </w:tbl>
    <w:p w:rsidR="005362C7" w:rsidRPr="003845F1" w:rsidRDefault="005362C7" w:rsidP="005362C7">
      <w:pPr>
        <w:adjustRightInd w:val="0"/>
        <w:ind w:left="284" w:hanging="284"/>
        <w:rPr>
          <w:rFonts w:ascii="Arial" w:hAnsi="Arial" w:cs="Arial"/>
          <w:b/>
          <w:sz w:val="20"/>
          <w:u w:val="single"/>
        </w:rPr>
      </w:pP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Pr="00A02F11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Pr="00352989" w:rsidRDefault="005362C7" w:rsidP="005362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</w:rPr>
      </w:pPr>
      <w:r w:rsidRPr="00352989">
        <w:rPr>
          <w:rFonts w:ascii="Arial" w:hAnsi="Arial" w:cs="Arial"/>
          <w:sz w:val="20"/>
        </w:rPr>
        <w:lastRenderedPageBreak/>
        <w:t>Podniky</w:t>
      </w:r>
      <w:r>
        <w:rPr>
          <w:rStyle w:val="Odkaznapoznmkupodiarou"/>
          <w:rFonts w:cs="Arial"/>
          <w:sz w:val="20"/>
        </w:rPr>
        <w:footnoteReference w:id="5"/>
      </w:r>
      <w:r>
        <w:rPr>
          <w:rFonts w:ascii="Arial" w:hAnsi="Arial" w:cs="Arial"/>
          <w:sz w:val="20"/>
        </w:rPr>
        <w:t>, ktoré so žiadateľom tvoria jediný podnik</w:t>
      </w:r>
      <w:r>
        <w:rPr>
          <w:rStyle w:val="Odkaznapoznmkupodiarou"/>
          <w:rFonts w:cs="Arial"/>
          <w:sz w:val="20"/>
        </w:rPr>
        <w:footnoteReference w:id="6"/>
      </w:r>
    </w:p>
    <w:p w:rsidR="005362C7" w:rsidRPr="007B322B" w:rsidRDefault="005362C7" w:rsidP="005362C7">
      <w:pPr>
        <w:adjustRightInd w:val="0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62C7" w:rsidRPr="007B322B" w:rsidTr="0039506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:rsidR="005362C7" w:rsidRDefault="005362C7" w:rsidP="0039506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362C7" w:rsidRDefault="005362C7" w:rsidP="003950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cs="Arial"/>
                <w:sz w:val="20"/>
              </w:rPr>
              <w:footnoteReference w:id="7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medzi ktorými je aspoň jeden z týchto vzťahov: </w:t>
            </w:r>
          </w:p>
          <w:p w:rsidR="005362C7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5362C7" w:rsidRPr="00AA1D84" w:rsidRDefault="005362C7" w:rsidP="00395068">
            <w:pPr>
              <w:adjustRightInd w:val="0"/>
              <w:ind w:left="313" w:hanging="313"/>
              <w:rPr>
                <w:rFonts w:ascii="Arial" w:hAnsi="Arial" w:cs="Arial"/>
                <w:sz w:val="20"/>
              </w:rPr>
            </w:pPr>
            <w:r w:rsidRPr="00AA1D84">
              <w:rPr>
                <w:rFonts w:ascii="Arial" w:hAnsi="Arial" w:cs="Arial"/>
                <w:sz w:val="20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:rsidR="005362C7" w:rsidRPr="00AA1D84" w:rsidRDefault="005362C7" w:rsidP="00395068">
            <w:pPr>
              <w:adjustRightInd w:val="0"/>
              <w:ind w:left="313" w:hanging="313"/>
              <w:rPr>
                <w:rFonts w:ascii="Arial" w:hAnsi="Arial" w:cs="Arial"/>
                <w:sz w:val="20"/>
              </w:rPr>
            </w:pPr>
            <w:r w:rsidRPr="00AA1D84">
              <w:rPr>
                <w:rFonts w:ascii="Arial" w:hAnsi="Arial" w:cs="Arial"/>
                <w:sz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:rsidR="005362C7" w:rsidRPr="00AA1D84" w:rsidRDefault="005362C7" w:rsidP="00395068">
            <w:pPr>
              <w:adjustRightInd w:val="0"/>
              <w:ind w:left="313" w:hanging="313"/>
              <w:rPr>
                <w:rFonts w:ascii="Arial" w:hAnsi="Arial" w:cs="Arial"/>
                <w:sz w:val="20"/>
              </w:rPr>
            </w:pPr>
            <w:r w:rsidRPr="00AA1D84">
              <w:rPr>
                <w:rFonts w:ascii="Arial" w:hAnsi="Arial" w:cs="Arial"/>
                <w:sz w:val="20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:rsidR="005362C7" w:rsidRPr="00AA1D84" w:rsidRDefault="005362C7" w:rsidP="00395068">
            <w:pPr>
              <w:adjustRightInd w:val="0"/>
              <w:ind w:left="313" w:hanging="313"/>
              <w:rPr>
                <w:rFonts w:ascii="Arial" w:hAnsi="Arial" w:cs="Arial"/>
                <w:sz w:val="20"/>
              </w:rPr>
            </w:pPr>
            <w:r w:rsidRPr="00AA1D84">
              <w:rPr>
                <w:rFonts w:ascii="Arial" w:hAnsi="Arial" w:cs="Arial"/>
                <w:sz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:rsidR="005362C7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5362C7" w:rsidRPr="00285E5B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  <w:r w:rsidRPr="00AA1D84">
              <w:rPr>
                <w:rFonts w:ascii="Arial" w:hAnsi="Arial" w:cs="Arial"/>
                <w:sz w:val="20"/>
              </w:rPr>
              <w:t xml:space="preserve">Subjekty vykonávajúce hospodársku činnosť, medzi ktorými sú typy vzťahov uvedené v písm. a) až d) </w:t>
            </w:r>
            <w:r>
              <w:rPr>
                <w:rFonts w:ascii="Arial" w:hAnsi="Arial" w:cs="Arial"/>
                <w:sz w:val="20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:rsidR="005362C7" w:rsidRDefault="005362C7" w:rsidP="005362C7">
      <w:pPr>
        <w:adjustRightInd w:val="0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sz w:val="20"/>
        </w:rPr>
      </w:pPr>
    </w:p>
    <w:p w:rsidR="005362C7" w:rsidRPr="007B322B" w:rsidRDefault="005362C7" w:rsidP="005362C7">
      <w:pPr>
        <w:pStyle w:val="Odsekzoznamu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vo vyššie uvedenom zmysle</w:t>
      </w:r>
    </w:p>
    <w:p w:rsidR="005362C7" w:rsidRPr="007B322B" w:rsidRDefault="005362C7" w:rsidP="005362C7">
      <w:pPr>
        <w:adjustRightInd w:val="0"/>
        <w:rPr>
          <w:rFonts w:ascii="Arial" w:hAnsi="Arial" w:cs="Arial"/>
          <w:sz w:val="20"/>
        </w:rPr>
      </w:pPr>
    </w:p>
    <w:p w:rsidR="005362C7" w:rsidRPr="007B322B" w:rsidRDefault="005362C7" w:rsidP="005362C7">
      <w:pPr>
        <w:adjustRightInd w:val="0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sz w:val="20"/>
        </w:rPr>
        <w:t xml:space="preserve"> </w:t>
      </w:r>
      <w:r w:rsidRPr="00E8733A">
        <w:rPr>
          <w:rFonts w:ascii="Arial" w:hAnsi="Arial" w:cs="Arial"/>
          <w:b/>
          <w:sz w:val="20"/>
        </w:rPr>
        <w:t>netvorí</w:t>
      </w:r>
      <w:r>
        <w:rPr>
          <w:rFonts w:ascii="Arial" w:hAnsi="Arial" w:cs="Arial"/>
          <w:sz w:val="20"/>
        </w:rPr>
        <w:t xml:space="preserve">  s iným podnikom jediný podnik,</w:t>
      </w:r>
    </w:p>
    <w:p w:rsidR="005362C7" w:rsidRPr="004033EE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E8733A">
        <w:rPr>
          <w:rFonts w:ascii="Arial" w:hAnsi="Arial" w:cs="Arial"/>
          <w:b/>
          <w:sz w:val="20"/>
        </w:rPr>
        <w:t>tvorí</w:t>
      </w:r>
      <w:r>
        <w:rPr>
          <w:rFonts w:ascii="Arial" w:hAnsi="Arial" w:cs="Arial"/>
          <w:sz w:val="20"/>
        </w:rPr>
        <w:t xml:space="preserve"> jediný podnik s nasledujúcimi podnikom/ podnikmi:</w:t>
      </w: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824"/>
        <w:gridCol w:w="2824"/>
      </w:tblGrid>
      <w:tr w:rsidR="005362C7" w:rsidRPr="003D0190" w:rsidTr="00395068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eno a priezvisko</w:t>
            </w:r>
          </w:p>
          <w:p w:rsidR="005362C7" w:rsidRPr="003D0190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2C7" w:rsidRPr="003D0190" w:rsidRDefault="005362C7" w:rsidP="00395068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3D0190">
              <w:rPr>
                <w:rFonts w:ascii="Arial" w:hAnsi="Arial" w:cs="Arial"/>
                <w:b/>
                <w:sz w:val="20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2C7" w:rsidRPr="003D0190" w:rsidRDefault="005362C7" w:rsidP="00395068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IČO</w:t>
            </w:r>
          </w:p>
        </w:tc>
      </w:tr>
      <w:tr w:rsidR="005362C7" w:rsidRPr="003D0190" w:rsidTr="00395068">
        <w:tc>
          <w:tcPr>
            <w:tcW w:w="1884" w:type="pct"/>
            <w:shd w:val="clear" w:color="auto" w:fill="auto"/>
          </w:tcPr>
          <w:p w:rsidR="005362C7" w:rsidRPr="003D0190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:rsidR="005362C7" w:rsidRPr="003D0190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:rsidR="005362C7" w:rsidRPr="003D0190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362C7" w:rsidRPr="003D0190" w:rsidTr="00395068">
        <w:tc>
          <w:tcPr>
            <w:tcW w:w="1884" w:type="pct"/>
            <w:shd w:val="clear" w:color="auto" w:fill="auto"/>
          </w:tcPr>
          <w:p w:rsidR="005362C7" w:rsidRPr="003D0190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:rsidR="005362C7" w:rsidRPr="003D0190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:rsidR="005362C7" w:rsidRPr="003D0190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5362C7" w:rsidRPr="003D0190" w:rsidTr="00395068">
        <w:tc>
          <w:tcPr>
            <w:tcW w:w="1884" w:type="pct"/>
            <w:shd w:val="clear" w:color="auto" w:fill="auto"/>
          </w:tcPr>
          <w:p w:rsidR="005362C7" w:rsidRPr="003D0190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:rsidR="005362C7" w:rsidRPr="003D0190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:rsidR="005362C7" w:rsidRPr="003D0190" w:rsidRDefault="005362C7" w:rsidP="00395068">
            <w:pPr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5362C7" w:rsidRDefault="005362C7" w:rsidP="005362C7">
      <w:pPr>
        <w:adjustRightInd w:val="0"/>
        <w:ind w:left="284" w:hanging="284"/>
        <w:rPr>
          <w:rFonts w:ascii="Arial" w:hAnsi="Arial" w:cs="Arial"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sz w:val="20"/>
        </w:rPr>
      </w:pPr>
      <w:r w:rsidRPr="002B5FAA">
        <w:rPr>
          <w:rFonts w:ascii="Arial" w:hAnsi="Arial" w:cs="Arial"/>
          <w:sz w:val="20"/>
        </w:rPr>
        <w:t xml:space="preserve">Ak podniku/-om v tabuľke č. </w:t>
      </w:r>
      <w:r>
        <w:rPr>
          <w:rFonts w:ascii="Arial" w:hAnsi="Arial" w:cs="Arial"/>
          <w:sz w:val="20"/>
        </w:rPr>
        <w:t xml:space="preserve">2 </w:t>
      </w:r>
      <w:r w:rsidRPr="002B5FAA">
        <w:rPr>
          <w:rFonts w:ascii="Arial" w:hAnsi="Arial" w:cs="Arial"/>
          <w:sz w:val="20"/>
        </w:rPr>
        <w:t xml:space="preserve">bola </w:t>
      </w:r>
      <w:r>
        <w:rPr>
          <w:rFonts w:ascii="Arial" w:hAnsi="Arial" w:cs="Arial"/>
          <w:sz w:val="20"/>
        </w:rPr>
        <w:t xml:space="preserve">v sledovanom období </w:t>
      </w:r>
      <w:r w:rsidRPr="002B5FAA">
        <w:rPr>
          <w:rFonts w:ascii="Arial" w:hAnsi="Arial" w:cs="Arial"/>
          <w:sz w:val="20"/>
        </w:rPr>
        <w:t xml:space="preserve">poskytnutá minimálna pomoc, žiadateľ doplní informácie o tejto prijatej pomoci do tabuľky č. </w:t>
      </w:r>
      <w:r>
        <w:rPr>
          <w:rFonts w:ascii="Arial" w:hAnsi="Arial" w:cs="Arial"/>
          <w:sz w:val="20"/>
        </w:rPr>
        <w:t>3:</w:t>
      </w:r>
    </w:p>
    <w:p w:rsidR="005362C7" w:rsidRDefault="005362C7" w:rsidP="005362C7">
      <w:pPr>
        <w:adjustRightInd w:val="0"/>
        <w:rPr>
          <w:rFonts w:ascii="Arial" w:hAnsi="Arial" w:cs="Arial"/>
          <w:sz w:val="20"/>
        </w:rPr>
      </w:pPr>
    </w:p>
    <w:p w:rsidR="005362C7" w:rsidRPr="00352989" w:rsidRDefault="005362C7" w:rsidP="005362C7">
      <w:pPr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39"/>
        <w:gridCol w:w="928"/>
        <w:gridCol w:w="1472"/>
        <w:gridCol w:w="1587"/>
        <w:gridCol w:w="827"/>
        <w:gridCol w:w="827"/>
        <w:gridCol w:w="832"/>
      </w:tblGrid>
      <w:tr w:rsidR="005362C7" w:rsidRPr="00AA2C6B" w:rsidTr="00395068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eno a priezvisko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AA2C6B">
              <w:rPr>
                <w:rFonts w:ascii="Arial" w:hAnsi="Arial" w:cs="Arial"/>
                <w:b/>
                <w:sz w:val="20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Dátum poskytnutia</w:t>
            </w:r>
          </w:p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pomoci</w:t>
            </w:r>
            <w:r w:rsidRPr="004B086B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</w:rPr>
              <w:t xml:space="preserve">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Opatrenie, na zákla</w:t>
            </w:r>
            <w:r>
              <w:rPr>
                <w:rFonts w:ascii="Arial" w:hAnsi="Arial" w:cs="Arial"/>
                <w:b/>
                <w:sz w:val="20"/>
              </w:rPr>
              <w:t>de ktorého bola pomoc poskytnutá</w:t>
            </w:r>
            <w:r w:rsidRPr="004B086B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 w:rsidR="005362C7" w:rsidRPr="002C2A55" w:rsidTr="00395068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:rsidR="005362C7" w:rsidRPr="002C2A55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5362C7" w:rsidRPr="002C2A55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5362C7" w:rsidRPr="002C2A55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:rsidR="005362C7" w:rsidRPr="002C2A55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5362C7" w:rsidRPr="002C2A55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5362C7" w:rsidRPr="000139DB" w:rsidRDefault="005362C7" w:rsidP="0039506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139DB">
              <w:rPr>
                <w:rFonts w:ascii="Arial" w:hAnsi="Arial" w:cs="Arial"/>
                <w:i/>
                <w:sz w:val="20"/>
              </w:rPr>
              <w:t>rok 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362C7" w:rsidRPr="000139DB" w:rsidRDefault="005362C7" w:rsidP="0039506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139DB">
              <w:rPr>
                <w:rFonts w:ascii="Arial" w:hAnsi="Arial" w:cs="Arial"/>
                <w:i/>
                <w:sz w:val="20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362C7" w:rsidRPr="000139DB" w:rsidRDefault="005362C7" w:rsidP="0039506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139DB">
              <w:rPr>
                <w:rFonts w:ascii="Arial" w:hAnsi="Arial" w:cs="Arial"/>
                <w:i/>
                <w:sz w:val="20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</w:rPr>
              <w:br/>
              <w:t>n-2</w:t>
            </w:r>
          </w:p>
        </w:tc>
      </w:tr>
      <w:tr w:rsidR="005362C7" w:rsidRPr="00AA2C6B" w:rsidTr="00395068">
        <w:trPr>
          <w:trHeight w:val="20"/>
        </w:trPr>
        <w:tc>
          <w:tcPr>
            <w:tcW w:w="682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</w:tr>
      <w:tr w:rsidR="005362C7" w:rsidRPr="00AA2C6B" w:rsidTr="00395068">
        <w:trPr>
          <w:trHeight w:val="20"/>
        </w:trPr>
        <w:tc>
          <w:tcPr>
            <w:tcW w:w="682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</w:tr>
    </w:tbl>
    <w:p w:rsidR="005362C7" w:rsidRDefault="005362C7" w:rsidP="005362C7">
      <w:pPr>
        <w:pStyle w:val="Odsekzoznamu"/>
        <w:adjustRightInd w:val="0"/>
        <w:ind w:left="426"/>
        <w:rPr>
          <w:rFonts w:ascii="Arial" w:hAnsi="Arial" w:cs="Arial"/>
          <w:sz w:val="20"/>
        </w:rPr>
      </w:pPr>
    </w:p>
    <w:p w:rsidR="005362C7" w:rsidRDefault="005362C7" w:rsidP="005362C7">
      <w:pPr>
        <w:pStyle w:val="Odsekzoznamu"/>
        <w:adjustRightInd w:val="0"/>
        <w:ind w:left="426"/>
        <w:rPr>
          <w:rFonts w:ascii="Arial" w:hAnsi="Arial" w:cs="Arial"/>
          <w:sz w:val="20"/>
        </w:rPr>
      </w:pPr>
    </w:p>
    <w:p w:rsidR="005362C7" w:rsidRPr="007B322B" w:rsidRDefault="005362C7" w:rsidP="005362C7">
      <w:pPr>
        <w:pStyle w:val="Odsekzoznamu"/>
        <w:numPr>
          <w:ilvl w:val="0"/>
          <w:numId w:val="1"/>
        </w:numPr>
        <w:adjustRightInd w:val="0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 súčasnom a dvoch predchádzajúcich účtovných obdobiach (fiškálnych rokoch)</w:t>
      </w:r>
    </w:p>
    <w:p w:rsidR="005362C7" w:rsidRPr="007B322B" w:rsidRDefault="005362C7" w:rsidP="005362C7">
      <w:pPr>
        <w:adjustRightInd w:val="0"/>
        <w:rPr>
          <w:rFonts w:ascii="Arial" w:hAnsi="Arial" w:cs="Arial"/>
          <w:sz w:val="20"/>
        </w:rPr>
      </w:pPr>
    </w:p>
    <w:p w:rsidR="005362C7" w:rsidRPr="007B322B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nevznik</w:t>
      </w:r>
      <w:r>
        <w:rPr>
          <w:rFonts w:ascii="Arial" w:hAnsi="Arial" w:cs="Arial"/>
          <w:b/>
          <w:bCs/>
          <w:sz w:val="20"/>
        </w:rPr>
        <w:t>o</w:t>
      </w:r>
      <w:r w:rsidRPr="007B322B">
        <w:rPr>
          <w:rFonts w:ascii="Arial" w:hAnsi="Arial" w:cs="Arial"/>
          <w:b/>
          <w:bCs/>
          <w:sz w:val="20"/>
        </w:rPr>
        <w:t xml:space="preserve">l </w:t>
      </w:r>
      <w:r w:rsidRPr="00A4110D">
        <w:rPr>
          <w:rFonts w:ascii="Arial" w:hAnsi="Arial" w:cs="Arial"/>
          <w:bCs/>
          <w:sz w:val="20"/>
        </w:rPr>
        <w:t>spojením podnikov alebo nadobudnutím podniku</w:t>
      </w:r>
      <w:r>
        <w:rPr>
          <w:rFonts w:ascii="Arial" w:hAnsi="Arial" w:cs="Arial"/>
          <w:bCs/>
          <w:sz w:val="20"/>
        </w:rPr>
        <w:t>,</w:t>
      </w:r>
    </w:p>
    <w:p w:rsidR="005362C7" w:rsidRPr="007B322B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vznik</w:t>
      </w:r>
      <w:r>
        <w:rPr>
          <w:rFonts w:ascii="Arial" w:hAnsi="Arial" w:cs="Arial"/>
          <w:b/>
          <w:bCs/>
          <w:sz w:val="20"/>
        </w:rPr>
        <w:t>o</w:t>
      </w:r>
      <w:r w:rsidRPr="007B322B">
        <w:rPr>
          <w:rFonts w:ascii="Arial" w:hAnsi="Arial" w:cs="Arial"/>
          <w:b/>
          <w:bCs/>
          <w:sz w:val="20"/>
        </w:rPr>
        <w:t xml:space="preserve">l </w:t>
      </w:r>
      <w:r>
        <w:rPr>
          <w:rFonts w:ascii="Arial" w:hAnsi="Arial" w:cs="Arial"/>
          <w:bCs/>
          <w:sz w:val="20"/>
          <w:u w:val="single"/>
        </w:rPr>
        <w:t>spojením</w:t>
      </w:r>
      <w:r w:rsidRPr="000F5281">
        <w:rPr>
          <w:rFonts w:ascii="Arial" w:hAnsi="Arial" w:cs="Arial"/>
          <w:bCs/>
          <w:sz w:val="20"/>
        </w:rPr>
        <w:t xml:space="preserve"> (</w:t>
      </w:r>
      <w:r>
        <w:rPr>
          <w:rFonts w:ascii="Arial" w:hAnsi="Arial" w:cs="Arial"/>
          <w:bCs/>
          <w:sz w:val="20"/>
        </w:rPr>
        <w:t>splynutím</w:t>
      </w:r>
      <w:r w:rsidRPr="007B322B">
        <w:rPr>
          <w:rStyle w:val="Odkaznapoznmkupodiarou"/>
          <w:rFonts w:cs="Arial"/>
          <w:sz w:val="20"/>
        </w:rPr>
        <w:footnoteReference w:id="8"/>
      </w:r>
      <w:r>
        <w:rPr>
          <w:rFonts w:ascii="Arial" w:hAnsi="Arial" w:cs="Arial"/>
          <w:bCs/>
          <w:sz w:val="20"/>
        </w:rPr>
        <w:t>)</w:t>
      </w:r>
      <w:r w:rsidRPr="007B322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podnikov uvedených v tabuľke č. 4,</w:t>
      </w:r>
    </w:p>
    <w:p w:rsidR="005362C7" w:rsidRPr="007B322B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</w:t>
      </w:r>
      <w:r w:rsidRPr="000F5281">
        <w:rPr>
          <w:rFonts w:ascii="Arial" w:hAnsi="Arial" w:cs="Arial"/>
          <w:bCs/>
          <w:sz w:val="20"/>
          <w:u w:val="single"/>
        </w:rPr>
        <w:t>nadobudnutím</w:t>
      </w:r>
      <w:r w:rsidRPr="000F528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</w:t>
      </w:r>
      <w:r w:rsidRPr="000F5281">
        <w:rPr>
          <w:rFonts w:ascii="Arial" w:hAnsi="Arial" w:cs="Arial"/>
          <w:bCs/>
          <w:sz w:val="20"/>
        </w:rPr>
        <w:t>zlúčením</w:t>
      </w:r>
      <w:r w:rsidRPr="007B322B">
        <w:rPr>
          <w:rStyle w:val="Odkaznapoznmkupodiarou"/>
          <w:rFonts w:cs="Arial"/>
          <w:sz w:val="20"/>
        </w:rPr>
        <w:footnoteReference w:id="9"/>
      </w:r>
      <w:r>
        <w:rPr>
          <w:rFonts w:ascii="Arial" w:hAnsi="Arial" w:cs="Arial"/>
          <w:bCs/>
          <w:sz w:val="20"/>
        </w:rPr>
        <w:t>)</w:t>
      </w:r>
      <w:r w:rsidRPr="007B322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prevzal</w:t>
      </w:r>
      <w:r w:rsidRPr="007B322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imanie</w:t>
      </w:r>
      <w:r w:rsidRPr="007B322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podniku/-ov uvedených v tabuľke č. 4:</w:t>
      </w: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Pr="007B322B" w:rsidRDefault="005362C7" w:rsidP="005362C7">
      <w:pPr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172"/>
        <w:gridCol w:w="1879"/>
      </w:tblGrid>
      <w:tr w:rsidR="005362C7" w:rsidRPr="007B322B" w:rsidTr="00395068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Obchodné meno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2C7" w:rsidRPr="007B322B" w:rsidRDefault="005362C7" w:rsidP="00395068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5362C7" w:rsidRPr="007B322B" w:rsidTr="00395068">
        <w:tc>
          <w:tcPr>
            <w:tcW w:w="2213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62C7" w:rsidRPr="007B322B" w:rsidTr="00395068">
        <w:tc>
          <w:tcPr>
            <w:tcW w:w="2213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62C7" w:rsidRPr="007B322B" w:rsidTr="00395068">
        <w:tc>
          <w:tcPr>
            <w:tcW w:w="2213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62C7" w:rsidRDefault="005362C7" w:rsidP="005362C7">
      <w:pPr>
        <w:rPr>
          <w:rFonts w:ascii="Arial" w:hAnsi="Arial" w:cs="Arial"/>
          <w:bCs/>
          <w:sz w:val="20"/>
        </w:rPr>
      </w:pPr>
    </w:p>
    <w:p w:rsidR="005362C7" w:rsidRDefault="005362C7" w:rsidP="005362C7">
      <w:pPr>
        <w:ind w:firstLine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Podniku/-om uvedenom/-ým v tabuľke č. 4:</w:t>
      </w:r>
    </w:p>
    <w:p w:rsidR="005362C7" w:rsidRPr="007B322B" w:rsidRDefault="005362C7" w:rsidP="005362C7">
      <w:pPr>
        <w:rPr>
          <w:rFonts w:ascii="Arial" w:hAnsi="Arial" w:cs="Arial"/>
          <w:bCs/>
          <w:sz w:val="20"/>
        </w:rPr>
      </w:pPr>
    </w:p>
    <w:p w:rsidR="005362C7" w:rsidRPr="00065B13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nebola </w:t>
      </w:r>
      <w:r>
        <w:rPr>
          <w:rFonts w:ascii="Arial" w:hAnsi="Arial" w:cs="Arial"/>
          <w:bCs/>
          <w:sz w:val="20"/>
        </w:rPr>
        <w:t>poskytnutá minimálna pomoc,</w:t>
      </w:r>
    </w:p>
    <w:p w:rsidR="005362C7" w:rsidRPr="007B322B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bola </w:t>
      </w:r>
      <w:r>
        <w:rPr>
          <w:rFonts w:ascii="Arial" w:hAnsi="Arial" w:cs="Arial"/>
          <w:bCs/>
          <w:sz w:val="20"/>
        </w:rPr>
        <w:t>poskytnutá nasledovná minimálna pomoc:</w:t>
      </w:r>
      <w:r w:rsidRPr="007B322B">
        <w:rPr>
          <w:rFonts w:ascii="Arial" w:hAnsi="Arial" w:cs="Arial"/>
          <w:bCs/>
          <w:sz w:val="20"/>
        </w:rPr>
        <w:t xml:space="preserve"> </w:t>
      </w:r>
    </w:p>
    <w:p w:rsidR="005362C7" w:rsidRDefault="005362C7" w:rsidP="005362C7">
      <w:pPr>
        <w:rPr>
          <w:rFonts w:ascii="Arial" w:hAnsi="Arial" w:cs="Arial"/>
          <w:bCs/>
          <w:sz w:val="20"/>
        </w:rPr>
      </w:pPr>
    </w:p>
    <w:p w:rsidR="005362C7" w:rsidRDefault="005362C7" w:rsidP="005362C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39"/>
        <w:gridCol w:w="928"/>
        <w:gridCol w:w="1472"/>
        <w:gridCol w:w="1587"/>
        <w:gridCol w:w="827"/>
        <w:gridCol w:w="827"/>
        <w:gridCol w:w="832"/>
      </w:tblGrid>
      <w:tr w:rsidR="005362C7" w:rsidRPr="00AA2C6B" w:rsidTr="00395068">
        <w:tc>
          <w:tcPr>
            <w:tcW w:w="682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eno a priezvisko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AA2C6B">
              <w:rPr>
                <w:rFonts w:ascii="Arial" w:hAnsi="Arial" w:cs="Arial"/>
                <w:b/>
                <w:sz w:val="20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Dátum poskytnutia</w:t>
            </w:r>
          </w:p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pomoci</w:t>
            </w:r>
            <w:r w:rsidRPr="004B086B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</w:rPr>
              <w:t xml:space="preserve">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Opatrenie, na základe ktorého bola pomoc poskytnutá</w:t>
            </w:r>
            <w:r w:rsidRPr="004B086B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:rsidR="005362C7" w:rsidRPr="00AA2C6B" w:rsidRDefault="005362C7" w:rsidP="003950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 w:rsidR="005362C7" w:rsidRPr="00AA2C6B" w:rsidTr="00395068">
        <w:tc>
          <w:tcPr>
            <w:tcW w:w="682" w:type="pct"/>
            <w:vMerge/>
            <w:shd w:val="clear" w:color="auto" w:fill="auto"/>
            <w:vAlign w:val="center"/>
          </w:tcPr>
          <w:p w:rsidR="005362C7" w:rsidRPr="00AA2C6B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5362C7" w:rsidRPr="00AA2C6B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5362C7" w:rsidRPr="00AA2C6B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:rsidR="005362C7" w:rsidRPr="00AA2C6B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5362C7" w:rsidRPr="00AA2C6B" w:rsidRDefault="005362C7" w:rsidP="003950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5362C7" w:rsidRPr="000139DB" w:rsidRDefault="005362C7" w:rsidP="0039506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139DB">
              <w:rPr>
                <w:rFonts w:ascii="Arial" w:hAnsi="Arial" w:cs="Arial"/>
                <w:i/>
                <w:sz w:val="20"/>
              </w:rPr>
              <w:t>rok 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362C7" w:rsidRPr="000139DB" w:rsidRDefault="005362C7" w:rsidP="0039506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139DB">
              <w:rPr>
                <w:rFonts w:ascii="Arial" w:hAnsi="Arial" w:cs="Arial"/>
                <w:i/>
                <w:sz w:val="20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</w:rPr>
              <w:br/>
              <w:t>n-1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362C7" w:rsidRPr="000139DB" w:rsidRDefault="005362C7" w:rsidP="0039506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139DB">
              <w:rPr>
                <w:rFonts w:ascii="Arial" w:hAnsi="Arial" w:cs="Arial"/>
                <w:i/>
                <w:sz w:val="20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</w:rPr>
              <w:br/>
              <w:t>n-2</w:t>
            </w:r>
          </w:p>
        </w:tc>
      </w:tr>
      <w:tr w:rsidR="005362C7" w:rsidRPr="00AA2C6B" w:rsidTr="00395068">
        <w:tc>
          <w:tcPr>
            <w:tcW w:w="682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</w:tr>
      <w:tr w:rsidR="005362C7" w:rsidRPr="00AA2C6B" w:rsidTr="00395068">
        <w:tc>
          <w:tcPr>
            <w:tcW w:w="682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</w:tr>
      <w:tr w:rsidR="005362C7" w:rsidRPr="00AA2C6B" w:rsidTr="00395068">
        <w:tc>
          <w:tcPr>
            <w:tcW w:w="682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:rsidR="005362C7" w:rsidRPr="00AA2C6B" w:rsidRDefault="005362C7" w:rsidP="00395068">
            <w:pPr>
              <w:rPr>
                <w:rFonts w:ascii="Arial" w:hAnsi="Arial" w:cs="Arial"/>
                <w:sz w:val="20"/>
              </w:rPr>
            </w:pPr>
          </w:p>
        </w:tc>
      </w:tr>
    </w:tbl>
    <w:p w:rsidR="005362C7" w:rsidRDefault="005362C7" w:rsidP="005362C7">
      <w:pPr>
        <w:pStyle w:val="Odsekzoznamu"/>
        <w:adjustRightInd w:val="0"/>
        <w:rPr>
          <w:rFonts w:ascii="Arial" w:hAnsi="Arial" w:cs="Arial"/>
          <w:sz w:val="20"/>
        </w:rPr>
      </w:pPr>
    </w:p>
    <w:p w:rsidR="005362C7" w:rsidRDefault="005362C7" w:rsidP="005362C7">
      <w:pPr>
        <w:pStyle w:val="Odsekzoznamu"/>
        <w:adjustRightInd w:val="0"/>
        <w:rPr>
          <w:rFonts w:ascii="Arial" w:hAnsi="Arial" w:cs="Arial"/>
          <w:sz w:val="20"/>
        </w:rPr>
      </w:pPr>
    </w:p>
    <w:p w:rsidR="005362C7" w:rsidRPr="007B322B" w:rsidRDefault="005362C7" w:rsidP="005362C7">
      <w:pPr>
        <w:pStyle w:val="Odsekzoznamu"/>
        <w:numPr>
          <w:ilvl w:val="0"/>
          <w:numId w:val="1"/>
        </w:numPr>
        <w:adjustRightInd w:val="0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 súčasnom a dvoch predchádzajúcich účtovných obdobiach (fiškálnych rokoch)</w:t>
      </w:r>
    </w:p>
    <w:p w:rsidR="005362C7" w:rsidRPr="007B322B" w:rsidRDefault="005362C7" w:rsidP="005362C7">
      <w:pPr>
        <w:pStyle w:val="Odsekzoznamu"/>
        <w:adjustRightInd w:val="0"/>
        <w:rPr>
          <w:rFonts w:ascii="Arial" w:hAnsi="Arial" w:cs="Arial"/>
          <w:sz w:val="20"/>
        </w:rPr>
      </w:pPr>
    </w:p>
    <w:p w:rsidR="005362C7" w:rsidRPr="007B322B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nevznik</w:t>
      </w:r>
      <w:r>
        <w:rPr>
          <w:rFonts w:ascii="Arial" w:hAnsi="Arial" w:cs="Arial"/>
          <w:b/>
          <w:bCs/>
          <w:sz w:val="20"/>
        </w:rPr>
        <w:t>o</w:t>
      </w:r>
      <w:r w:rsidRPr="007B322B">
        <w:rPr>
          <w:rFonts w:ascii="Arial" w:hAnsi="Arial" w:cs="Arial"/>
          <w:b/>
          <w:bCs/>
          <w:sz w:val="20"/>
        </w:rPr>
        <w:t xml:space="preserve">l </w:t>
      </w:r>
      <w:r w:rsidRPr="007B322B">
        <w:rPr>
          <w:rFonts w:ascii="Arial" w:hAnsi="Arial" w:cs="Arial"/>
          <w:bCs/>
          <w:sz w:val="20"/>
        </w:rPr>
        <w:t>rozd</w:t>
      </w:r>
      <w:r>
        <w:rPr>
          <w:rFonts w:ascii="Arial" w:hAnsi="Arial" w:cs="Arial"/>
          <w:bCs/>
          <w:sz w:val="20"/>
        </w:rPr>
        <w:t>e</w:t>
      </w:r>
      <w:r w:rsidRPr="007B322B">
        <w:rPr>
          <w:rFonts w:ascii="Arial" w:hAnsi="Arial" w:cs="Arial"/>
          <w:bCs/>
          <w:sz w:val="20"/>
        </w:rPr>
        <w:t xml:space="preserve">lením </w:t>
      </w:r>
      <w:r>
        <w:rPr>
          <w:rFonts w:ascii="Arial" w:hAnsi="Arial" w:cs="Arial"/>
          <w:bCs/>
          <w:sz w:val="20"/>
        </w:rPr>
        <w:t>podniku,</w:t>
      </w:r>
    </w:p>
    <w:p w:rsidR="005362C7" w:rsidRPr="007B322B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vznik</w:t>
      </w:r>
      <w:r>
        <w:rPr>
          <w:rFonts w:ascii="Arial" w:hAnsi="Arial" w:cs="Arial"/>
          <w:b/>
          <w:bCs/>
          <w:sz w:val="20"/>
        </w:rPr>
        <w:t>o</w:t>
      </w:r>
      <w:r w:rsidRPr="007B322B">
        <w:rPr>
          <w:rFonts w:ascii="Arial" w:hAnsi="Arial" w:cs="Arial"/>
          <w:b/>
          <w:bCs/>
          <w:sz w:val="20"/>
        </w:rPr>
        <w:t xml:space="preserve">l </w:t>
      </w:r>
      <w:r w:rsidRPr="007B322B">
        <w:rPr>
          <w:rFonts w:ascii="Arial" w:hAnsi="Arial" w:cs="Arial"/>
          <w:bCs/>
          <w:sz w:val="20"/>
          <w:u w:val="single"/>
        </w:rPr>
        <w:t>rozd</w:t>
      </w:r>
      <w:r>
        <w:rPr>
          <w:rFonts w:ascii="Arial" w:hAnsi="Arial" w:cs="Arial"/>
          <w:bCs/>
          <w:sz w:val="20"/>
          <w:u w:val="single"/>
        </w:rPr>
        <w:t>e</w:t>
      </w:r>
      <w:r w:rsidRPr="007B322B">
        <w:rPr>
          <w:rFonts w:ascii="Arial" w:hAnsi="Arial" w:cs="Arial"/>
          <w:bCs/>
          <w:sz w:val="20"/>
          <w:u w:val="single"/>
        </w:rPr>
        <w:t>lením</w:t>
      </w:r>
      <w:r>
        <w:rPr>
          <w:rFonts w:ascii="Arial" w:hAnsi="Arial" w:cs="Arial"/>
          <w:bCs/>
          <w:sz w:val="20"/>
        </w:rPr>
        <w:t xml:space="preserve"> nižši</w:t>
      </w:r>
      <w:r w:rsidRPr="007B322B">
        <w:rPr>
          <w:rFonts w:ascii="Arial" w:hAnsi="Arial" w:cs="Arial"/>
          <w:bCs/>
          <w:sz w:val="20"/>
        </w:rPr>
        <w:t>e uvedeného podniku:</w:t>
      </w: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Pr="007B322B" w:rsidRDefault="005362C7" w:rsidP="005362C7">
      <w:pPr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811"/>
        <w:gridCol w:w="1879"/>
      </w:tblGrid>
      <w:tr w:rsidR="005362C7" w:rsidRPr="007B322B" w:rsidTr="00395068">
        <w:tc>
          <w:tcPr>
            <w:tcW w:w="1860" w:type="pct"/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Obchodn</w:t>
            </w:r>
            <w:r>
              <w:rPr>
                <w:rFonts w:ascii="Arial" w:hAnsi="Arial" w:cs="Arial"/>
                <w:b/>
                <w:bCs/>
                <w:sz w:val="20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037" w:type="pct"/>
            <w:vAlign w:val="center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5362C7" w:rsidRPr="007B322B" w:rsidTr="00395068">
        <w:tc>
          <w:tcPr>
            <w:tcW w:w="1860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62C7" w:rsidRPr="007B322B" w:rsidTr="00395068">
        <w:tc>
          <w:tcPr>
            <w:tcW w:w="1860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62C7" w:rsidRPr="007B322B" w:rsidRDefault="005362C7" w:rsidP="005362C7">
      <w:pPr>
        <w:rPr>
          <w:rFonts w:ascii="Arial" w:hAnsi="Arial" w:cs="Arial"/>
          <w:bCs/>
          <w:sz w:val="20"/>
        </w:rPr>
      </w:pPr>
    </w:p>
    <w:p w:rsidR="005362C7" w:rsidRDefault="005362C7" w:rsidP="005362C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 prevzal jeho činnosti, na ktoré bola v minulosti minimálna pomoc použitá</w:t>
      </w:r>
      <w:r>
        <w:rPr>
          <w:rStyle w:val="Odkaznapoznmkupodiarou"/>
          <w:rFonts w:cs="Arial"/>
          <w:sz w:val="20"/>
        </w:rPr>
        <w:footnoteReference w:id="10"/>
      </w:r>
      <w:r>
        <w:rPr>
          <w:rFonts w:ascii="Arial" w:hAnsi="Arial" w:cs="Arial"/>
          <w:bCs/>
          <w:sz w:val="20"/>
        </w:rPr>
        <w:t>. Podniku (žiadateľovi) bola pridelená nasledujúca (v minulosti poskytnutá) pomoc:</w:t>
      </w:r>
    </w:p>
    <w:p w:rsidR="005362C7" w:rsidRDefault="005362C7" w:rsidP="005362C7">
      <w:pPr>
        <w:rPr>
          <w:rFonts w:ascii="Arial" w:hAnsi="Arial" w:cs="Arial"/>
          <w:bCs/>
          <w:sz w:val="20"/>
        </w:rPr>
      </w:pPr>
    </w:p>
    <w:p w:rsidR="005362C7" w:rsidRDefault="005362C7" w:rsidP="005362C7">
      <w:pPr>
        <w:rPr>
          <w:rFonts w:ascii="Arial" w:hAnsi="Arial" w:cs="Arial"/>
          <w:bCs/>
          <w:sz w:val="20"/>
        </w:rPr>
      </w:pPr>
    </w:p>
    <w:p w:rsidR="005362C7" w:rsidRPr="007B322B" w:rsidRDefault="005362C7" w:rsidP="005362C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4982"/>
        <w:gridCol w:w="2217"/>
      </w:tblGrid>
      <w:tr w:rsidR="005362C7" w:rsidRPr="007B322B" w:rsidTr="00395068">
        <w:tc>
          <w:tcPr>
            <w:tcW w:w="1028" w:type="pct"/>
            <w:vAlign w:val="center"/>
          </w:tcPr>
          <w:p w:rsidR="005362C7" w:rsidRDefault="005362C7" w:rsidP="00395068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Dátum </w:t>
            </w:r>
          </w:p>
          <w:p w:rsidR="005362C7" w:rsidRDefault="005362C7" w:rsidP="00395068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poskytnutia </w:t>
            </w:r>
          </w:p>
          <w:p w:rsidR="005362C7" w:rsidRPr="007B322B" w:rsidRDefault="005362C7" w:rsidP="00395068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pomoci</w:t>
            </w:r>
            <w:r w:rsidRPr="00340F6E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749" w:type="pct"/>
            <w:vAlign w:val="center"/>
          </w:tcPr>
          <w:p w:rsidR="005362C7" w:rsidRPr="007B322B" w:rsidRDefault="005362C7" w:rsidP="00395068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Poskytovat</w:t>
            </w:r>
            <w:r>
              <w:rPr>
                <w:rFonts w:ascii="Arial" w:hAnsi="Arial" w:cs="Arial"/>
                <w:b/>
                <w:bCs/>
                <w:sz w:val="20"/>
              </w:rPr>
              <w:t>eľ</w:t>
            </w:r>
          </w:p>
        </w:tc>
        <w:tc>
          <w:tcPr>
            <w:tcW w:w="1223" w:type="pct"/>
            <w:vAlign w:val="center"/>
          </w:tcPr>
          <w:p w:rsidR="005362C7" w:rsidRPr="007B322B" w:rsidRDefault="005362C7" w:rsidP="00395068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</w:rPr>
              <w:t>iastka v eur</w:t>
            </w:r>
          </w:p>
        </w:tc>
      </w:tr>
      <w:tr w:rsidR="005362C7" w:rsidRPr="007B322B" w:rsidTr="00395068">
        <w:tc>
          <w:tcPr>
            <w:tcW w:w="1028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9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3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62C7" w:rsidRPr="007B322B" w:rsidTr="00395068">
        <w:tc>
          <w:tcPr>
            <w:tcW w:w="1028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9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3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62C7" w:rsidRPr="007B322B" w:rsidTr="00395068">
        <w:tc>
          <w:tcPr>
            <w:tcW w:w="1028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9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3" w:type="pct"/>
          </w:tcPr>
          <w:p w:rsidR="005362C7" w:rsidRPr="007B322B" w:rsidRDefault="005362C7" w:rsidP="00395068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62C7" w:rsidRDefault="005362C7" w:rsidP="005362C7">
      <w:pPr>
        <w:rPr>
          <w:rFonts w:ascii="Arial" w:hAnsi="Arial" w:cs="Arial"/>
          <w:bCs/>
          <w:sz w:val="20"/>
        </w:rPr>
      </w:pPr>
    </w:p>
    <w:p w:rsidR="005362C7" w:rsidRPr="007B322B" w:rsidRDefault="005362C7" w:rsidP="005362C7">
      <w:pPr>
        <w:rPr>
          <w:rFonts w:ascii="Arial" w:hAnsi="Arial" w:cs="Arial"/>
          <w:bCs/>
          <w:sz w:val="20"/>
        </w:rPr>
      </w:pPr>
    </w:p>
    <w:p w:rsidR="005362C7" w:rsidRPr="00F133A5" w:rsidRDefault="005362C7" w:rsidP="005362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Žiadateľ vyhlasuje, že: </w:t>
      </w:r>
    </w:p>
    <w:p w:rsidR="005362C7" w:rsidRPr="00F133A5" w:rsidRDefault="005362C7" w:rsidP="005362C7">
      <w:pPr>
        <w:adjustRightInd w:val="0"/>
        <w:ind w:left="426"/>
        <w:rPr>
          <w:rFonts w:ascii="Arial" w:hAnsi="Arial" w:cs="Arial"/>
          <w:b/>
          <w:bCs/>
          <w:sz w:val="20"/>
        </w:rPr>
      </w:pPr>
    </w:p>
    <w:p w:rsidR="005362C7" w:rsidRDefault="005362C7" w:rsidP="005362C7">
      <w:pPr>
        <w:adjustRightInd w:val="0"/>
        <w:spacing w:after="120"/>
        <w:ind w:left="425" w:hanging="425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nie je </w:t>
      </w:r>
      <w:r w:rsidRPr="007B322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,</w:t>
      </w:r>
    </w:p>
    <w:p w:rsidR="005362C7" w:rsidRDefault="005362C7" w:rsidP="005362C7">
      <w:pPr>
        <w:adjustRightInd w:val="0"/>
        <w:spacing w:after="120"/>
        <w:ind w:left="425" w:hanging="425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je </w:t>
      </w:r>
      <w:r>
        <w:rPr>
          <w:rFonts w:ascii="Arial" w:hAnsi="Arial" w:cs="Arial"/>
          <w:bCs/>
          <w:sz w:val="20"/>
        </w:rPr>
        <w:t>voči nemu nárokované vrátenie pomoci</w:t>
      </w:r>
      <w:r w:rsidRPr="00A622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,</w:t>
      </w:r>
    </w:p>
    <w:p w:rsidR="005362C7" w:rsidRDefault="005362C7" w:rsidP="005362C7">
      <w:pPr>
        <w:adjustRightInd w:val="0"/>
        <w:spacing w:after="120"/>
        <w:ind w:left="425" w:hanging="425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nie je </w:t>
      </w:r>
      <w:r w:rsidRPr="007B322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všetkým podnikom,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,</w:t>
      </w:r>
    </w:p>
    <w:p w:rsidR="005362C7" w:rsidRDefault="005362C7" w:rsidP="005362C7">
      <w:pPr>
        <w:adjustRightInd w:val="0"/>
        <w:spacing w:after="120"/>
        <w:ind w:left="425" w:hanging="425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Pr="007B322B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je </w:t>
      </w:r>
      <w:r>
        <w:rPr>
          <w:rFonts w:ascii="Arial" w:hAnsi="Arial" w:cs="Arial"/>
          <w:bCs/>
          <w:sz w:val="20"/>
        </w:rPr>
        <w:t>voči</w:t>
      </w:r>
      <w:r>
        <w:rPr>
          <w:rFonts w:ascii="Arial" w:hAnsi="Arial" w:cs="Arial"/>
          <w:sz w:val="20"/>
        </w:rPr>
        <w:t xml:space="preserve"> niektorým z podnikov, ktoré s ním tvoria jediný podnik, </w:t>
      </w:r>
      <w:r>
        <w:rPr>
          <w:rFonts w:ascii="Arial" w:hAnsi="Arial" w:cs="Arial"/>
          <w:bCs/>
          <w:sz w:val="20"/>
        </w:rPr>
        <w:t>nárokované vrátenie pomoci</w:t>
      </w:r>
      <w:r w:rsidRPr="00A622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</w:rPr>
        <w:t>.</w:t>
      </w: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Pr="004842A3" w:rsidRDefault="005362C7" w:rsidP="005362C7">
      <w:pPr>
        <w:pStyle w:val="Odsekzoznamu"/>
        <w:numPr>
          <w:ilvl w:val="0"/>
          <w:numId w:val="1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</w:rPr>
      </w:pPr>
      <w:r w:rsidRPr="004842A3">
        <w:rPr>
          <w:rFonts w:ascii="Arial" w:hAnsi="Arial" w:cs="Arial"/>
          <w:sz w:val="20"/>
        </w:rPr>
        <w:t xml:space="preserve">Žiadateľ vyhlasuje, </w:t>
      </w:r>
      <w:r>
        <w:rPr>
          <w:rFonts w:ascii="Arial" w:hAnsi="Arial" w:cs="Arial"/>
          <w:sz w:val="20"/>
        </w:rPr>
        <w:t>že:</w:t>
      </w:r>
      <w:r>
        <w:rPr>
          <w:rStyle w:val="Odkaznapoznmkupodiarou"/>
          <w:rFonts w:cs="Arial"/>
          <w:sz w:val="20"/>
        </w:rPr>
        <w:footnoteReference w:id="11"/>
      </w:r>
    </w:p>
    <w:p w:rsidR="005362C7" w:rsidRPr="004842A3" w:rsidRDefault="005362C7" w:rsidP="005362C7">
      <w:pPr>
        <w:rPr>
          <w:b/>
          <w:sz w:val="20"/>
        </w:rPr>
      </w:pPr>
    </w:p>
    <w:p w:rsidR="005362C7" w:rsidRPr="004842A3" w:rsidRDefault="005362C7" w:rsidP="005362C7">
      <w:pPr>
        <w:pStyle w:val="Odsekzoznamu"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4842A3">
        <w:rPr>
          <w:rFonts w:ascii="Arial" w:hAnsi="Arial" w:cs="Arial"/>
          <w:b/>
          <w:sz w:val="20"/>
        </w:rPr>
        <w:t>ôsobí/nepôsobí</w:t>
      </w:r>
      <w:r w:rsidRPr="004842A3">
        <w:rPr>
          <w:rFonts w:ascii="Arial" w:hAnsi="Arial" w:cs="Arial"/>
          <w:sz w:val="20"/>
        </w:rPr>
        <w:t xml:space="preserve"> v sektore rybolovu a akvakultúry</w:t>
      </w:r>
      <w:r>
        <w:rPr>
          <w:rStyle w:val="Odkaznapoznmkupodiarou"/>
          <w:rFonts w:cs="Arial"/>
          <w:sz w:val="20"/>
        </w:rPr>
        <w:footnoteReference w:id="12"/>
      </w:r>
      <w:r w:rsidRPr="004842A3">
        <w:rPr>
          <w:rFonts w:ascii="Arial" w:hAnsi="Arial" w:cs="Arial"/>
          <w:sz w:val="20"/>
        </w:rPr>
        <w:t xml:space="preserve"> a pomoc </w:t>
      </w:r>
      <w:r w:rsidRPr="004842A3">
        <w:rPr>
          <w:rFonts w:ascii="Arial" w:hAnsi="Arial" w:cs="Arial"/>
          <w:b/>
          <w:sz w:val="20"/>
        </w:rPr>
        <w:t>bude/nebude</w:t>
      </w:r>
      <w:r w:rsidRPr="004842A3">
        <w:rPr>
          <w:rFonts w:ascii="Arial" w:hAnsi="Arial" w:cs="Arial"/>
          <w:sz w:val="20"/>
        </w:rPr>
        <w:t xml:space="preserve"> poskytnutá</w:t>
      </w:r>
      <w:r>
        <w:rPr>
          <w:rFonts w:ascii="Arial" w:hAnsi="Arial" w:cs="Arial"/>
          <w:sz w:val="20"/>
        </w:rPr>
        <w:t xml:space="preserve"> v súvislosti s touto činnosťou;</w:t>
      </w:r>
    </w:p>
    <w:p w:rsidR="005362C7" w:rsidRDefault="005362C7" w:rsidP="005362C7">
      <w:pPr>
        <w:ind w:left="426" w:hanging="426"/>
        <w:rPr>
          <w:rFonts w:ascii="Arial" w:hAnsi="Arial" w:cs="Arial"/>
          <w:sz w:val="20"/>
        </w:rPr>
      </w:pPr>
    </w:p>
    <w:p w:rsidR="005362C7" w:rsidRPr="004842A3" w:rsidRDefault="005362C7" w:rsidP="005362C7">
      <w:pPr>
        <w:pStyle w:val="Odsekzoznamu"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4842A3">
        <w:rPr>
          <w:rFonts w:ascii="Arial" w:hAnsi="Arial" w:cs="Arial"/>
          <w:b/>
          <w:sz w:val="20"/>
        </w:rPr>
        <w:t>ôsobí/nepôsobí</w:t>
      </w:r>
      <w:r w:rsidRPr="004842A3">
        <w:rPr>
          <w:rFonts w:ascii="Arial" w:hAnsi="Arial" w:cs="Arial"/>
          <w:sz w:val="20"/>
        </w:rPr>
        <w:t xml:space="preserve"> v oblasti prvovýroby poľnohospodárskych výrobkov</w:t>
      </w:r>
      <w:r>
        <w:rPr>
          <w:rStyle w:val="Odkaznapoznmkupodiarou"/>
          <w:rFonts w:cs="Arial"/>
          <w:sz w:val="20"/>
        </w:rPr>
        <w:footnoteReference w:id="13"/>
      </w:r>
      <w:r w:rsidRPr="004842A3">
        <w:rPr>
          <w:rFonts w:ascii="Arial" w:hAnsi="Arial" w:cs="Arial"/>
          <w:sz w:val="20"/>
        </w:rPr>
        <w:t xml:space="preserve"> a pomoc </w:t>
      </w:r>
      <w:r w:rsidRPr="004842A3">
        <w:rPr>
          <w:rFonts w:ascii="Arial" w:hAnsi="Arial" w:cs="Arial"/>
          <w:b/>
          <w:sz w:val="20"/>
        </w:rPr>
        <w:t>bude/nebude</w:t>
      </w:r>
      <w:r w:rsidRPr="004842A3">
        <w:rPr>
          <w:rFonts w:ascii="Arial" w:hAnsi="Arial" w:cs="Arial"/>
          <w:sz w:val="20"/>
        </w:rPr>
        <w:t xml:space="preserve"> poskytnutá v súvislosti s touto činnosťou</w:t>
      </w:r>
      <w:r>
        <w:rPr>
          <w:rFonts w:ascii="Arial" w:hAnsi="Arial" w:cs="Arial"/>
          <w:sz w:val="20"/>
        </w:rPr>
        <w:t>;</w:t>
      </w:r>
    </w:p>
    <w:p w:rsidR="005362C7" w:rsidRPr="004842A3" w:rsidRDefault="005362C7" w:rsidP="005362C7">
      <w:pPr>
        <w:ind w:left="426" w:hanging="426"/>
        <w:rPr>
          <w:rFonts w:ascii="Arial" w:hAnsi="Arial" w:cs="Arial"/>
          <w:sz w:val="20"/>
        </w:rPr>
      </w:pPr>
    </w:p>
    <w:p w:rsidR="005362C7" w:rsidRPr="004842A3" w:rsidRDefault="005362C7" w:rsidP="005362C7">
      <w:pPr>
        <w:pStyle w:val="Odsekzoznamu"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4842A3">
        <w:rPr>
          <w:rFonts w:ascii="Arial" w:hAnsi="Arial" w:cs="Arial"/>
          <w:b/>
          <w:sz w:val="20"/>
        </w:rPr>
        <w:t>ôsobí/nepôsobí</w:t>
      </w:r>
      <w:r w:rsidRPr="004842A3">
        <w:rPr>
          <w:rFonts w:ascii="Arial" w:hAnsi="Arial" w:cs="Arial"/>
          <w:sz w:val="20"/>
        </w:rPr>
        <w:t xml:space="preserve"> v sektore spracovania a marketingu poľnohospodárskych výrobkov a pomoc </w:t>
      </w:r>
      <w:r w:rsidRPr="004842A3">
        <w:rPr>
          <w:rFonts w:ascii="Arial" w:hAnsi="Arial" w:cs="Arial"/>
          <w:b/>
          <w:sz w:val="20"/>
        </w:rPr>
        <w:t>bude/nebude</w:t>
      </w:r>
      <w:r w:rsidRPr="004842A3">
        <w:rPr>
          <w:rFonts w:ascii="Arial" w:hAnsi="Arial" w:cs="Arial"/>
          <w:sz w:val="20"/>
        </w:rPr>
        <w:t xml:space="preserve"> poskytnutá v súvislosti s touto činnosťou. Výška pomoci </w:t>
      </w:r>
      <w:r w:rsidRPr="004842A3">
        <w:rPr>
          <w:rFonts w:ascii="Arial" w:hAnsi="Arial" w:cs="Arial"/>
          <w:b/>
          <w:sz w:val="20"/>
        </w:rPr>
        <w:t>je/nie je</w:t>
      </w:r>
      <w:r w:rsidRPr="004842A3">
        <w:rPr>
          <w:rFonts w:ascii="Arial" w:hAnsi="Arial" w:cs="Arial"/>
          <w:sz w:val="20"/>
        </w:rPr>
        <w:t xml:space="preserve"> stanovená na základe ceny alebo množstva takýchto výrobkov kúpených od prvovýrobcov alebo výrobkov umiestnený</w:t>
      </w:r>
      <w:r>
        <w:rPr>
          <w:rFonts w:ascii="Arial" w:hAnsi="Arial" w:cs="Arial"/>
          <w:sz w:val="20"/>
        </w:rPr>
        <w:t>ch na trhu príslušnými podnikmi;</w:t>
      </w:r>
    </w:p>
    <w:p w:rsidR="005362C7" w:rsidRPr="004842A3" w:rsidRDefault="005362C7" w:rsidP="005362C7">
      <w:pPr>
        <w:ind w:left="426" w:hanging="426"/>
        <w:rPr>
          <w:rFonts w:ascii="Arial" w:hAnsi="Arial" w:cs="Arial"/>
          <w:sz w:val="20"/>
        </w:rPr>
      </w:pPr>
    </w:p>
    <w:p w:rsidR="005362C7" w:rsidRPr="004842A3" w:rsidRDefault="005362C7" w:rsidP="005362C7">
      <w:pPr>
        <w:pStyle w:val="Odsekzoznamu"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4842A3">
        <w:rPr>
          <w:rFonts w:ascii="Arial" w:hAnsi="Arial" w:cs="Arial"/>
          <w:b/>
          <w:sz w:val="20"/>
        </w:rPr>
        <w:t>ôsobí/nepôsobí</w:t>
      </w:r>
      <w:r w:rsidRPr="004842A3">
        <w:rPr>
          <w:rFonts w:ascii="Arial" w:hAnsi="Arial" w:cs="Arial"/>
          <w:sz w:val="20"/>
        </w:rPr>
        <w:t xml:space="preserve"> v sektore spracovania a marketingu poľnohospodárskych výrobkov a pomoc </w:t>
      </w:r>
      <w:r w:rsidRPr="004842A3">
        <w:rPr>
          <w:rFonts w:ascii="Arial" w:hAnsi="Arial" w:cs="Arial"/>
          <w:b/>
          <w:sz w:val="20"/>
        </w:rPr>
        <w:t>bude/nebude</w:t>
      </w:r>
      <w:r w:rsidRPr="004842A3">
        <w:rPr>
          <w:rFonts w:ascii="Arial" w:hAnsi="Arial" w:cs="Arial"/>
          <w:sz w:val="20"/>
        </w:rPr>
        <w:t xml:space="preserve"> poskytnutá v súvislosti s touto činnosťou. Pomoc </w:t>
      </w:r>
      <w:r>
        <w:rPr>
          <w:rFonts w:ascii="Arial" w:hAnsi="Arial" w:cs="Arial"/>
          <w:b/>
          <w:sz w:val="20"/>
        </w:rPr>
        <w:t>je/</w:t>
      </w:r>
      <w:r w:rsidRPr="004842A3">
        <w:rPr>
          <w:rFonts w:ascii="Arial" w:hAnsi="Arial" w:cs="Arial"/>
          <w:b/>
          <w:sz w:val="20"/>
        </w:rPr>
        <w:t>nie je</w:t>
      </w:r>
      <w:r w:rsidRPr="004842A3">
        <w:rPr>
          <w:rFonts w:ascii="Arial" w:hAnsi="Arial" w:cs="Arial"/>
          <w:sz w:val="20"/>
        </w:rPr>
        <w:t xml:space="preserve"> podmienená tým, že bude čiastočne ale</w:t>
      </w:r>
      <w:r>
        <w:rPr>
          <w:rFonts w:ascii="Arial" w:hAnsi="Arial" w:cs="Arial"/>
          <w:sz w:val="20"/>
        </w:rPr>
        <w:t>bo úplne postúpená prvovýrobcom;</w:t>
      </w:r>
    </w:p>
    <w:p w:rsidR="005362C7" w:rsidRPr="004842A3" w:rsidRDefault="005362C7" w:rsidP="005362C7">
      <w:pPr>
        <w:ind w:left="426" w:hanging="426"/>
        <w:rPr>
          <w:rFonts w:ascii="Arial" w:hAnsi="Arial" w:cs="Arial"/>
          <w:sz w:val="20"/>
        </w:rPr>
      </w:pPr>
    </w:p>
    <w:p w:rsidR="005362C7" w:rsidRPr="004842A3" w:rsidRDefault="005362C7" w:rsidP="005362C7">
      <w:pPr>
        <w:pStyle w:val="Odsekzoznamu"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4842A3">
        <w:rPr>
          <w:rFonts w:ascii="Arial" w:hAnsi="Arial" w:cs="Arial"/>
          <w:sz w:val="20"/>
        </w:rPr>
        <w:t xml:space="preserve">omoc </w:t>
      </w:r>
      <w:r w:rsidRPr="004842A3">
        <w:rPr>
          <w:rFonts w:ascii="Arial" w:hAnsi="Arial" w:cs="Arial"/>
          <w:b/>
          <w:sz w:val="20"/>
        </w:rPr>
        <w:t>bude/nebude</w:t>
      </w:r>
      <w:r w:rsidRPr="004842A3">
        <w:rPr>
          <w:rFonts w:ascii="Arial" w:hAnsi="Arial" w:cs="Arial"/>
          <w:sz w:val="20"/>
        </w:rPr>
        <w:t xml:space="preserve"> poskytnutá na činnosti súvisiace s vývozom do tretích krajín alebo čl</w:t>
      </w:r>
      <w:r>
        <w:rPr>
          <w:rFonts w:ascii="Arial" w:hAnsi="Arial" w:cs="Arial"/>
          <w:sz w:val="20"/>
        </w:rPr>
        <w:t>enských štátov, konkrétne pomoc</w:t>
      </w:r>
      <w:r w:rsidRPr="004842A3">
        <w:rPr>
          <w:rFonts w:ascii="Arial" w:hAnsi="Arial" w:cs="Arial"/>
          <w:sz w:val="20"/>
        </w:rPr>
        <w:t xml:space="preserve"> priamo súvisiac</w:t>
      </w:r>
      <w:r>
        <w:rPr>
          <w:rFonts w:ascii="Arial" w:hAnsi="Arial" w:cs="Arial"/>
          <w:sz w:val="20"/>
        </w:rPr>
        <w:t>a</w:t>
      </w:r>
      <w:r w:rsidRPr="004842A3">
        <w:rPr>
          <w:rFonts w:ascii="Arial" w:hAnsi="Arial" w:cs="Arial"/>
          <w:sz w:val="20"/>
        </w:rPr>
        <w:t xml:space="preserve"> s vyvážanými množstvami, na zriadenie a prevádzkovanie distribučnej siete alebo inými bežnými výdavkami s</w:t>
      </w:r>
      <w:r>
        <w:rPr>
          <w:rFonts w:ascii="Arial" w:hAnsi="Arial" w:cs="Arial"/>
          <w:sz w:val="20"/>
        </w:rPr>
        <w:t>úvisiacimi s vývoznou činnosťou;</w:t>
      </w:r>
    </w:p>
    <w:p w:rsidR="005362C7" w:rsidRPr="004842A3" w:rsidRDefault="005362C7" w:rsidP="005362C7">
      <w:pPr>
        <w:ind w:left="426" w:hanging="426"/>
        <w:rPr>
          <w:rFonts w:ascii="Arial" w:hAnsi="Arial" w:cs="Arial"/>
          <w:sz w:val="20"/>
        </w:rPr>
      </w:pPr>
    </w:p>
    <w:p w:rsidR="005362C7" w:rsidRPr="004842A3" w:rsidRDefault="005362C7" w:rsidP="005362C7">
      <w:pPr>
        <w:pStyle w:val="Odsekzoznamu"/>
        <w:numPr>
          <w:ilvl w:val="0"/>
          <w:numId w:val="2"/>
        </w:numPr>
        <w:autoSpaceDE/>
        <w:autoSpaceDN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4842A3">
        <w:rPr>
          <w:rFonts w:ascii="Arial" w:hAnsi="Arial" w:cs="Arial"/>
          <w:sz w:val="20"/>
        </w:rPr>
        <w:t xml:space="preserve">omoc </w:t>
      </w:r>
      <w:r w:rsidRPr="004842A3">
        <w:rPr>
          <w:rFonts w:ascii="Arial" w:hAnsi="Arial" w:cs="Arial"/>
          <w:b/>
          <w:sz w:val="20"/>
        </w:rPr>
        <w:t>je/nie</w:t>
      </w:r>
      <w:r w:rsidRPr="004842A3">
        <w:rPr>
          <w:rFonts w:ascii="Arial" w:hAnsi="Arial" w:cs="Arial"/>
          <w:sz w:val="20"/>
        </w:rPr>
        <w:t xml:space="preserve"> </w:t>
      </w:r>
      <w:r w:rsidRPr="0086077B">
        <w:rPr>
          <w:rFonts w:ascii="Arial" w:hAnsi="Arial" w:cs="Arial"/>
          <w:b/>
          <w:sz w:val="20"/>
        </w:rPr>
        <w:t>je</w:t>
      </w:r>
      <w:r w:rsidRPr="004842A3">
        <w:rPr>
          <w:rFonts w:ascii="Arial" w:hAnsi="Arial" w:cs="Arial"/>
          <w:sz w:val="20"/>
        </w:rPr>
        <w:t xml:space="preserve"> podmienená uprednostňovaním používania</w:t>
      </w:r>
      <w:r>
        <w:rPr>
          <w:rFonts w:ascii="Arial" w:hAnsi="Arial" w:cs="Arial"/>
          <w:sz w:val="20"/>
        </w:rPr>
        <w:t xml:space="preserve"> domáceho tovaru pred dovážaným;</w:t>
      </w:r>
    </w:p>
    <w:p w:rsidR="005362C7" w:rsidRDefault="005362C7" w:rsidP="005362C7">
      <w:pPr>
        <w:ind w:left="426" w:hanging="426"/>
        <w:rPr>
          <w:rFonts w:ascii="Arial" w:hAnsi="Arial" w:cs="Arial"/>
          <w:sz w:val="20"/>
        </w:rPr>
      </w:pPr>
    </w:p>
    <w:p w:rsidR="005362C7" w:rsidRDefault="005362C7" w:rsidP="005362C7">
      <w:p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prípade, ak žiadateľ pôsobí v niektorom z odvetví uvedených v písm. a) až d), vyhlasuje, že:</w:t>
      </w:r>
    </w:p>
    <w:p w:rsidR="005362C7" w:rsidRDefault="005362C7" w:rsidP="005362C7">
      <w:pPr>
        <w:ind w:left="426" w:hanging="426"/>
        <w:rPr>
          <w:rFonts w:ascii="Arial" w:hAnsi="Arial" w:cs="Arial"/>
          <w:sz w:val="20"/>
        </w:rPr>
      </w:pPr>
    </w:p>
    <w:p w:rsidR="005362C7" w:rsidRPr="00210CD7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210CD7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210CD7">
        <w:rPr>
          <w:rFonts w:ascii="Arial" w:hAnsi="Arial" w:cs="Arial"/>
          <w:b/>
          <w:bCs/>
          <w:sz w:val="20"/>
        </w:rPr>
        <w:fldChar w:fldCharType="end"/>
      </w:r>
      <w:r w:rsidRPr="00210CD7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má </w:t>
      </w:r>
      <w:r w:rsidRPr="00210CD7">
        <w:rPr>
          <w:rFonts w:ascii="Arial" w:hAnsi="Arial" w:cs="Arial"/>
          <w:bCs/>
          <w:sz w:val="20"/>
        </w:rPr>
        <w:t>zabezpečené</w:t>
      </w:r>
      <w:r>
        <w:rPr>
          <w:rFonts w:ascii="Arial" w:hAnsi="Arial" w:cs="Arial"/>
          <w:bCs/>
          <w:sz w:val="20"/>
        </w:rPr>
        <w:t xml:space="preserve"> oddelené sledovanie činností / nákladov (napr. analytická evidencia),</w:t>
      </w:r>
    </w:p>
    <w:p w:rsidR="005362C7" w:rsidRPr="00210CD7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210CD7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210CD7">
        <w:rPr>
          <w:rFonts w:ascii="Arial" w:hAnsi="Arial" w:cs="Arial"/>
          <w:b/>
          <w:bCs/>
          <w:sz w:val="20"/>
        </w:rPr>
        <w:fldChar w:fldCharType="end"/>
      </w:r>
      <w:r w:rsidRPr="00210CD7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nemá </w:t>
      </w:r>
      <w:r w:rsidRPr="00210CD7">
        <w:rPr>
          <w:rFonts w:ascii="Arial" w:hAnsi="Arial" w:cs="Arial"/>
          <w:bCs/>
          <w:sz w:val="20"/>
        </w:rPr>
        <w:t>zabezpečené</w:t>
      </w:r>
      <w:r>
        <w:rPr>
          <w:rFonts w:ascii="Arial" w:hAnsi="Arial" w:cs="Arial"/>
          <w:bCs/>
          <w:sz w:val="20"/>
        </w:rPr>
        <w:t xml:space="preserve"> oddelené sledovanie činností / nákladov (napr. analytická evidencia).</w:t>
      </w:r>
    </w:p>
    <w:p w:rsidR="005362C7" w:rsidRDefault="005362C7" w:rsidP="005362C7">
      <w:pPr>
        <w:rPr>
          <w:rFonts w:ascii="Arial" w:hAnsi="Arial" w:cs="Arial"/>
          <w:bCs/>
          <w:sz w:val="20"/>
        </w:rPr>
      </w:pPr>
    </w:p>
    <w:p w:rsidR="005362C7" w:rsidRPr="00210CD7" w:rsidRDefault="005362C7" w:rsidP="005362C7">
      <w:pPr>
        <w:rPr>
          <w:rFonts w:ascii="Arial" w:hAnsi="Arial" w:cs="Arial"/>
          <w:bCs/>
          <w:sz w:val="20"/>
        </w:rPr>
      </w:pPr>
    </w:p>
    <w:p w:rsidR="005362C7" w:rsidRDefault="005362C7" w:rsidP="005362C7">
      <w:pPr>
        <w:ind w:left="426" w:hanging="426"/>
        <w:rPr>
          <w:rFonts w:ascii="Arial" w:hAnsi="Arial" w:cs="Arial"/>
          <w:sz w:val="20"/>
        </w:rPr>
      </w:pPr>
    </w:p>
    <w:p w:rsidR="005362C7" w:rsidRPr="00E14BE9" w:rsidRDefault="005362C7" w:rsidP="005362C7">
      <w:pPr>
        <w:pStyle w:val="Odsekzoznamu"/>
        <w:numPr>
          <w:ilvl w:val="0"/>
          <w:numId w:val="1"/>
        </w:numPr>
        <w:adjustRightInd w:val="0"/>
        <w:ind w:left="426"/>
        <w:contextualSpacing/>
        <w:rPr>
          <w:rFonts w:ascii="Arial" w:hAnsi="Arial" w:cs="Arial"/>
          <w:bCs/>
          <w:sz w:val="20"/>
        </w:rPr>
      </w:pPr>
      <w:r w:rsidRPr="00E14BE9">
        <w:rPr>
          <w:rFonts w:ascii="Arial" w:hAnsi="Arial" w:cs="Arial"/>
          <w:bCs/>
          <w:sz w:val="20"/>
        </w:rPr>
        <w:t>Žiadateľ vyhlasuje, že:</w:t>
      </w:r>
    </w:p>
    <w:p w:rsidR="005362C7" w:rsidRPr="00E14BE9" w:rsidRDefault="005362C7" w:rsidP="005362C7">
      <w:pPr>
        <w:pStyle w:val="Odsekzoznamu"/>
        <w:adjustRightInd w:val="0"/>
        <w:ind w:left="928"/>
        <w:rPr>
          <w:rFonts w:ascii="Arial" w:hAnsi="Arial" w:cs="Arial"/>
          <w:bCs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</w:t>
      </w:r>
      <w:r w:rsidRPr="00290616">
        <w:rPr>
          <w:rFonts w:ascii="Arial" w:hAnsi="Arial" w:cs="Arial"/>
          <w:b/>
          <w:bCs/>
          <w:sz w:val="20"/>
        </w:rPr>
        <w:t>nevykonáva</w:t>
      </w:r>
      <w:r w:rsidRPr="003E1D91">
        <w:rPr>
          <w:rFonts w:ascii="Arial" w:hAnsi="Arial" w:cs="Arial"/>
          <w:bCs/>
          <w:sz w:val="20"/>
        </w:rPr>
        <w:t xml:space="preserve"> cestnú nákladnú dop</w:t>
      </w:r>
      <w:r>
        <w:rPr>
          <w:rFonts w:ascii="Arial" w:hAnsi="Arial" w:cs="Arial"/>
          <w:bCs/>
          <w:sz w:val="20"/>
        </w:rPr>
        <w:t>ravu v prenájme alebo za úhradu.</w:t>
      </w: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Default="005362C7" w:rsidP="005362C7">
      <w:pPr>
        <w:adjustRightInd w:val="0"/>
        <w:ind w:left="426" w:hanging="426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</w:t>
      </w:r>
      <w:r w:rsidRPr="00290616">
        <w:rPr>
          <w:rFonts w:ascii="Arial" w:hAnsi="Arial" w:cs="Arial"/>
          <w:b/>
          <w:bCs/>
          <w:sz w:val="20"/>
        </w:rPr>
        <w:t>vykonáva</w:t>
      </w:r>
      <w:r>
        <w:rPr>
          <w:rFonts w:ascii="Arial" w:hAnsi="Arial" w:cs="Arial"/>
          <w:bCs/>
          <w:sz w:val="20"/>
        </w:rPr>
        <w:t xml:space="preserve"> iba cestnú nákladnú dopravu v prenájme alebo za úhradu a zároveň pomoc bude poskytnutá na túto činnosť:</w:t>
      </w:r>
    </w:p>
    <w:p w:rsidR="005362C7" w:rsidRDefault="005362C7" w:rsidP="005362C7">
      <w:pPr>
        <w:adjustRightInd w:val="0"/>
        <w:ind w:left="426" w:hanging="426"/>
        <w:rPr>
          <w:rFonts w:ascii="Arial" w:hAnsi="Arial" w:cs="Arial"/>
          <w:bCs/>
          <w:sz w:val="20"/>
        </w:rPr>
      </w:pPr>
    </w:p>
    <w:p w:rsidR="005362C7" w:rsidRPr="0015122C" w:rsidRDefault="005362C7" w:rsidP="005362C7">
      <w:pPr>
        <w:adjustRightInd w:val="0"/>
        <w:ind w:firstLine="709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</w:t>
      </w:r>
      <w:r w:rsidRPr="0015122C">
        <w:rPr>
          <w:rFonts w:ascii="Arial" w:hAnsi="Arial" w:cs="Arial"/>
          <w:bCs/>
          <w:sz w:val="20"/>
        </w:rPr>
        <w:t xml:space="preserve">pomoc </w:t>
      </w:r>
      <w:r w:rsidRPr="00290616">
        <w:rPr>
          <w:rFonts w:ascii="Arial" w:hAnsi="Arial" w:cs="Arial"/>
          <w:b/>
          <w:bCs/>
          <w:sz w:val="20"/>
        </w:rPr>
        <w:t>bude</w:t>
      </w:r>
      <w:r w:rsidRPr="0015122C">
        <w:rPr>
          <w:rFonts w:ascii="Arial" w:hAnsi="Arial" w:cs="Arial"/>
          <w:bCs/>
          <w:sz w:val="20"/>
        </w:rPr>
        <w:t xml:space="preserve"> použitá na nákup vozidiel cestnej nákladnej dopravy</w:t>
      </w:r>
      <w:r>
        <w:rPr>
          <w:rFonts w:ascii="Arial" w:hAnsi="Arial" w:cs="Arial"/>
          <w:bCs/>
          <w:sz w:val="20"/>
        </w:rPr>
        <w:t>,</w:t>
      </w:r>
    </w:p>
    <w:p w:rsidR="005362C7" w:rsidRPr="0015122C" w:rsidRDefault="005362C7" w:rsidP="005362C7">
      <w:pPr>
        <w:adjustRightInd w:val="0"/>
        <w:ind w:firstLine="709"/>
        <w:rPr>
          <w:rFonts w:ascii="Arial" w:hAnsi="Arial" w:cs="Arial"/>
          <w:bCs/>
          <w:sz w:val="20"/>
        </w:rPr>
      </w:pPr>
      <w:r w:rsidRPr="0015122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122C"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Pr="0015122C">
        <w:rPr>
          <w:rFonts w:ascii="Arial" w:hAnsi="Arial" w:cs="Arial"/>
          <w:bCs/>
          <w:sz w:val="20"/>
        </w:rPr>
        <w:fldChar w:fldCharType="end"/>
      </w:r>
      <w:r w:rsidRPr="0015122C">
        <w:rPr>
          <w:rFonts w:ascii="Arial" w:hAnsi="Arial" w:cs="Arial"/>
          <w:bCs/>
          <w:sz w:val="20"/>
        </w:rPr>
        <w:t xml:space="preserve">  pomoc </w:t>
      </w:r>
      <w:r w:rsidRPr="00290616">
        <w:rPr>
          <w:rFonts w:ascii="Arial" w:hAnsi="Arial" w:cs="Arial"/>
          <w:b/>
          <w:bCs/>
          <w:sz w:val="20"/>
        </w:rPr>
        <w:t>nebude</w:t>
      </w:r>
      <w:r w:rsidRPr="0015122C">
        <w:rPr>
          <w:rFonts w:ascii="Arial" w:hAnsi="Arial" w:cs="Arial"/>
          <w:bCs/>
          <w:sz w:val="20"/>
        </w:rPr>
        <w:t xml:space="preserve"> použitá na nákup vozidiel cestnej nákladnej dopravy</w:t>
      </w:r>
      <w:r>
        <w:rPr>
          <w:rFonts w:ascii="Arial" w:hAnsi="Arial" w:cs="Arial"/>
          <w:bCs/>
          <w:sz w:val="20"/>
        </w:rPr>
        <w:t>.</w:t>
      </w: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  <w:r w:rsidRPr="00441ADB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FF4"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Pr="00441ADB">
        <w:rPr>
          <w:rFonts w:ascii="Arial" w:hAnsi="Arial" w:cs="Arial"/>
          <w:bCs/>
          <w:sz w:val="20"/>
        </w:rPr>
        <w:fldChar w:fldCharType="end"/>
      </w:r>
      <w:r w:rsidRPr="00441ADB">
        <w:rPr>
          <w:rFonts w:ascii="Arial" w:hAnsi="Arial" w:cs="Arial"/>
          <w:bCs/>
          <w:sz w:val="20"/>
        </w:rPr>
        <w:t xml:space="preserve">  </w:t>
      </w:r>
      <w:r w:rsidRPr="00290616">
        <w:rPr>
          <w:rFonts w:ascii="Arial" w:hAnsi="Arial" w:cs="Arial"/>
          <w:b/>
          <w:bCs/>
          <w:sz w:val="20"/>
        </w:rPr>
        <w:t>vykonáva</w:t>
      </w:r>
      <w:r w:rsidRPr="00441ADB">
        <w:rPr>
          <w:rFonts w:ascii="Arial" w:hAnsi="Arial" w:cs="Arial"/>
          <w:bCs/>
          <w:sz w:val="20"/>
        </w:rPr>
        <w:t xml:space="preserve"> cestnú nákladnú dopravu </w:t>
      </w:r>
      <w:r w:rsidRPr="00290616">
        <w:rPr>
          <w:rFonts w:ascii="Arial" w:hAnsi="Arial" w:cs="Arial"/>
          <w:b/>
          <w:bCs/>
          <w:sz w:val="20"/>
        </w:rPr>
        <w:t>a zároveň iné činnosti</w:t>
      </w:r>
      <w:r>
        <w:rPr>
          <w:rStyle w:val="Odkaznapoznmkupodiarou"/>
          <w:rFonts w:cs="Arial"/>
          <w:sz w:val="20"/>
        </w:rPr>
        <w:footnoteReference w:id="14"/>
      </w:r>
      <w:r>
        <w:rPr>
          <w:rFonts w:ascii="Arial" w:hAnsi="Arial" w:cs="Arial"/>
          <w:bCs/>
          <w:sz w:val="20"/>
        </w:rPr>
        <w:t>:</w:t>
      </w: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Default="005362C7" w:rsidP="005362C7">
      <w:pPr>
        <w:adjustRightInd w:val="0"/>
        <w:spacing w:after="60"/>
        <w:ind w:firstLine="709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 xml:space="preserve">pomoc </w:t>
      </w:r>
      <w:r w:rsidRPr="00290616">
        <w:rPr>
          <w:rFonts w:ascii="Arial" w:hAnsi="Arial" w:cs="Arial"/>
          <w:b/>
          <w:bCs/>
          <w:sz w:val="20"/>
        </w:rPr>
        <w:t>bude</w:t>
      </w:r>
      <w:r>
        <w:rPr>
          <w:rFonts w:ascii="Arial" w:hAnsi="Arial" w:cs="Arial"/>
          <w:bCs/>
          <w:sz w:val="20"/>
        </w:rPr>
        <w:t xml:space="preserve"> poskytnutá v súvislosti s cestnou nákladnou dopravou,</w:t>
      </w:r>
    </w:p>
    <w:p w:rsidR="005362C7" w:rsidRDefault="005362C7" w:rsidP="005362C7">
      <w:pPr>
        <w:adjustRightInd w:val="0"/>
        <w:spacing w:after="60"/>
        <w:ind w:firstLine="709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pomoc </w:t>
      </w:r>
      <w:r w:rsidRPr="00290616">
        <w:rPr>
          <w:rFonts w:ascii="Arial" w:hAnsi="Arial" w:cs="Arial"/>
          <w:b/>
          <w:bCs/>
          <w:sz w:val="20"/>
        </w:rPr>
        <w:t>bude</w:t>
      </w:r>
      <w:r>
        <w:rPr>
          <w:rFonts w:ascii="Arial" w:hAnsi="Arial" w:cs="Arial"/>
          <w:bCs/>
          <w:sz w:val="20"/>
        </w:rPr>
        <w:t xml:space="preserve"> poskytnutá v súvislosti s inými činnosťami,</w:t>
      </w:r>
    </w:p>
    <w:p w:rsidR="005362C7" w:rsidRPr="0015122C" w:rsidRDefault="005362C7" w:rsidP="005362C7">
      <w:pPr>
        <w:adjustRightInd w:val="0"/>
        <w:spacing w:after="60"/>
        <w:ind w:firstLine="709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 </w:t>
      </w:r>
      <w:r w:rsidRPr="0015122C">
        <w:rPr>
          <w:rFonts w:ascii="Arial" w:hAnsi="Arial" w:cs="Arial"/>
          <w:bCs/>
          <w:sz w:val="20"/>
        </w:rPr>
        <w:t xml:space="preserve">pomoc </w:t>
      </w:r>
      <w:r w:rsidRPr="00290616">
        <w:rPr>
          <w:rFonts w:ascii="Arial" w:hAnsi="Arial" w:cs="Arial"/>
          <w:b/>
          <w:bCs/>
          <w:sz w:val="20"/>
        </w:rPr>
        <w:t>bude</w:t>
      </w:r>
      <w:r w:rsidRPr="0015122C">
        <w:rPr>
          <w:rFonts w:ascii="Arial" w:hAnsi="Arial" w:cs="Arial"/>
          <w:bCs/>
          <w:sz w:val="20"/>
        </w:rPr>
        <w:t xml:space="preserve"> použitá na nákup vozidiel cestnej nákladnej dopravy</w:t>
      </w:r>
      <w:r>
        <w:rPr>
          <w:rFonts w:ascii="Arial" w:hAnsi="Arial" w:cs="Arial"/>
          <w:bCs/>
          <w:sz w:val="20"/>
        </w:rPr>
        <w:t>,</w:t>
      </w:r>
    </w:p>
    <w:p w:rsidR="005362C7" w:rsidRPr="0015122C" w:rsidRDefault="005362C7" w:rsidP="005362C7">
      <w:pPr>
        <w:adjustRightInd w:val="0"/>
        <w:spacing w:after="60"/>
        <w:ind w:firstLine="709"/>
        <w:rPr>
          <w:rFonts w:ascii="Arial" w:hAnsi="Arial" w:cs="Arial"/>
          <w:bCs/>
          <w:sz w:val="20"/>
        </w:rPr>
      </w:pPr>
      <w:r w:rsidRPr="0015122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122C">
        <w:rPr>
          <w:rFonts w:ascii="Arial" w:hAnsi="Arial" w:cs="Arial"/>
          <w:bCs/>
          <w:sz w:val="20"/>
        </w:rPr>
        <w:instrText xml:space="preserve"> FORMCHECKBOX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Pr="0015122C">
        <w:rPr>
          <w:rFonts w:ascii="Arial" w:hAnsi="Arial" w:cs="Arial"/>
          <w:bCs/>
          <w:sz w:val="20"/>
        </w:rPr>
        <w:fldChar w:fldCharType="end"/>
      </w:r>
      <w:r w:rsidRPr="0015122C">
        <w:rPr>
          <w:rFonts w:ascii="Arial" w:hAnsi="Arial" w:cs="Arial"/>
          <w:bCs/>
          <w:sz w:val="20"/>
        </w:rPr>
        <w:t xml:space="preserve">  pomoc </w:t>
      </w:r>
      <w:r w:rsidRPr="00290616">
        <w:rPr>
          <w:rFonts w:ascii="Arial" w:hAnsi="Arial" w:cs="Arial"/>
          <w:b/>
          <w:bCs/>
          <w:sz w:val="20"/>
        </w:rPr>
        <w:t>nebude</w:t>
      </w:r>
      <w:r w:rsidRPr="0015122C">
        <w:rPr>
          <w:rFonts w:ascii="Arial" w:hAnsi="Arial" w:cs="Arial"/>
          <w:bCs/>
          <w:sz w:val="20"/>
        </w:rPr>
        <w:t xml:space="preserve"> použitá na nákup vozidiel cestnej nákladnej dopravy</w:t>
      </w:r>
      <w:r>
        <w:rPr>
          <w:rFonts w:ascii="Arial" w:hAnsi="Arial" w:cs="Arial"/>
          <w:bCs/>
          <w:sz w:val="20"/>
        </w:rPr>
        <w:t>,</w:t>
      </w:r>
    </w:p>
    <w:p w:rsidR="005362C7" w:rsidRPr="00210CD7" w:rsidRDefault="005362C7" w:rsidP="005362C7">
      <w:pPr>
        <w:adjustRightInd w:val="0"/>
        <w:spacing w:after="60"/>
        <w:ind w:left="709"/>
        <w:rPr>
          <w:rFonts w:ascii="Arial" w:hAnsi="Arial" w:cs="Arial"/>
          <w:bCs/>
          <w:sz w:val="20"/>
        </w:rPr>
      </w:pPr>
      <w:r w:rsidRPr="00210CD7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210CD7">
        <w:rPr>
          <w:rFonts w:ascii="Arial" w:hAnsi="Arial" w:cs="Arial"/>
          <w:b/>
          <w:bCs/>
          <w:sz w:val="20"/>
        </w:rPr>
        <w:fldChar w:fldCharType="end"/>
      </w:r>
      <w:r w:rsidRPr="00210CD7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má </w:t>
      </w:r>
      <w:r w:rsidRPr="00210CD7">
        <w:rPr>
          <w:rFonts w:ascii="Arial" w:hAnsi="Arial" w:cs="Arial"/>
          <w:bCs/>
          <w:sz w:val="20"/>
        </w:rPr>
        <w:t>zabezpečené</w:t>
      </w:r>
      <w:r>
        <w:rPr>
          <w:rFonts w:ascii="Arial" w:hAnsi="Arial" w:cs="Arial"/>
          <w:bCs/>
          <w:sz w:val="20"/>
        </w:rPr>
        <w:t xml:space="preserve"> oddelené sledovanie činností / nákladov (napr. analytická evidencia),</w:t>
      </w:r>
    </w:p>
    <w:p w:rsidR="005362C7" w:rsidRPr="00210CD7" w:rsidRDefault="005362C7" w:rsidP="005362C7">
      <w:pPr>
        <w:adjustRightInd w:val="0"/>
        <w:spacing w:after="60"/>
        <w:ind w:left="709"/>
        <w:rPr>
          <w:rFonts w:ascii="Arial" w:hAnsi="Arial" w:cs="Arial"/>
          <w:bCs/>
          <w:sz w:val="20"/>
        </w:rPr>
      </w:pPr>
      <w:r w:rsidRPr="00210CD7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210CD7">
        <w:rPr>
          <w:rFonts w:ascii="Arial" w:hAnsi="Arial" w:cs="Arial"/>
          <w:b/>
          <w:bCs/>
          <w:sz w:val="20"/>
        </w:rPr>
        <w:fldChar w:fldCharType="end"/>
      </w:r>
      <w:r w:rsidRPr="00210CD7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nemá </w:t>
      </w:r>
      <w:r w:rsidRPr="00210CD7">
        <w:rPr>
          <w:rFonts w:ascii="Arial" w:hAnsi="Arial" w:cs="Arial"/>
          <w:bCs/>
          <w:sz w:val="20"/>
        </w:rPr>
        <w:t>zabezpečené</w:t>
      </w:r>
      <w:r>
        <w:rPr>
          <w:rFonts w:ascii="Arial" w:hAnsi="Arial" w:cs="Arial"/>
          <w:bCs/>
          <w:sz w:val="20"/>
        </w:rPr>
        <w:t xml:space="preserve"> oddelené sledovanie činností / nákladov (napr. analytická evidencia).</w:t>
      </w: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Pr="004842A3" w:rsidRDefault="005362C7" w:rsidP="005362C7">
      <w:pPr>
        <w:adjustRightInd w:val="0"/>
        <w:rPr>
          <w:rFonts w:ascii="Arial" w:hAnsi="Arial" w:cs="Arial"/>
          <w:bCs/>
          <w:sz w:val="20"/>
        </w:rPr>
      </w:pPr>
    </w:p>
    <w:p w:rsidR="005362C7" w:rsidRDefault="005362C7" w:rsidP="005362C7">
      <w:pPr>
        <w:pStyle w:val="Odsekzoznamu"/>
        <w:numPr>
          <w:ilvl w:val="0"/>
          <w:numId w:val="1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Žiadateľ vyhlasuje, že v čase podania žiadania:</w:t>
      </w:r>
    </w:p>
    <w:p w:rsidR="005362C7" w:rsidRDefault="005362C7" w:rsidP="005362C7">
      <w:pPr>
        <w:pStyle w:val="Odsekzoznamu"/>
        <w:ind w:left="426"/>
        <w:rPr>
          <w:rFonts w:ascii="Arial" w:hAnsi="Arial" w:cs="Arial"/>
          <w:sz w:val="20"/>
        </w:rPr>
      </w:pPr>
    </w:p>
    <w:p w:rsidR="005362C7" w:rsidRDefault="005362C7" w:rsidP="005362C7">
      <w:pPr>
        <w:ind w:left="710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2632DF">
        <w:rPr>
          <w:rFonts w:ascii="Arial" w:hAnsi="Arial" w:cs="Arial"/>
          <w:b/>
          <w:sz w:val="20"/>
        </w:rPr>
        <w:t>nežiada</w:t>
      </w:r>
      <w:r w:rsidRPr="002632DF">
        <w:rPr>
          <w:rFonts w:ascii="Arial" w:hAnsi="Arial" w:cs="Arial"/>
          <w:sz w:val="20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</w:rPr>
        <w:t>,</w:t>
      </w:r>
    </w:p>
    <w:p w:rsidR="005362C7" w:rsidRDefault="005362C7" w:rsidP="005362C7">
      <w:pPr>
        <w:ind w:left="710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žiada </w:t>
      </w:r>
      <w:r w:rsidRPr="002632DF">
        <w:rPr>
          <w:rFonts w:ascii="Arial" w:hAnsi="Arial" w:cs="Arial"/>
          <w:sz w:val="20"/>
        </w:rPr>
        <w:t>o inú minimálnu pomoc od iného, resp. toho istého poskytovateľa minimálnej pomoci</w:t>
      </w:r>
      <w:r>
        <w:rPr>
          <w:rFonts w:ascii="Arial" w:hAnsi="Arial" w:cs="Arial"/>
          <w:sz w:val="20"/>
        </w:rPr>
        <w:t>:</w:t>
      </w:r>
    </w:p>
    <w:p w:rsidR="005362C7" w:rsidRDefault="005362C7" w:rsidP="005362C7">
      <w:pPr>
        <w:ind w:left="710"/>
        <w:rPr>
          <w:rFonts w:ascii="Arial" w:hAnsi="Arial" w:cs="Arial"/>
          <w:sz w:val="20"/>
        </w:rPr>
      </w:pPr>
    </w:p>
    <w:p w:rsidR="005362C7" w:rsidRDefault="005362C7" w:rsidP="005362C7">
      <w:pPr>
        <w:ind w:left="710"/>
        <w:rPr>
          <w:rFonts w:ascii="Arial" w:hAnsi="Arial" w:cs="Arial"/>
          <w:sz w:val="20"/>
        </w:rPr>
      </w:pPr>
    </w:p>
    <w:p w:rsidR="005362C7" w:rsidRDefault="005362C7" w:rsidP="005362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5362C7" w:rsidTr="00395068">
        <w:tc>
          <w:tcPr>
            <w:tcW w:w="2687" w:type="dxa"/>
          </w:tcPr>
          <w:p w:rsidR="005362C7" w:rsidRPr="002632DF" w:rsidRDefault="005362C7" w:rsidP="003950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Poskytovateľ minimálnej pomoci</w:t>
            </w:r>
          </w:p>
        </w:tc>
        <w:tc>
          <w:tcPr>
            <w:tcW w:w="2694" w:type="dxa"/>
          </w:tcPr>
          <w:p w:rsidR="005362C7" w:rsidRPr="002632DF" w:rsidRDefault="005362C7" w:rsidP="00395068">
            <w:pPr>
              <w:rPr>
                <w:rFonts w:ascii="Arial" w:hAnsi="Arial" w:cs="Arial"/>
                <w:b/>
              </w:rPr>
            </w:pPr>
            <w:r w:rsidRPr="002632DF">
              <w:rPr>
                <w:rFonts w:ascii="Arial" w:hAnsi="Arial" w:cs="Arial"/>
                <w:b/>
              </w:rPr>
              <w:t>Výška minimálnej pomoci</w:t>
            </w:r>
          </w:p>
        </w:tc>
        <w:tc>
          <w:tcPr>
            <w:tcW w:w="2935" w:type="dxa"/>
          </w:tcPr>
          <w:p w:rsidR="005362C7" w:rsidRPr="002632DF" w:rsidRDefault="005362C7" w:rsidP="00395068">
            <w:pPr>
              <w:rPr>
                <w:rFonts w:ascii="Arial" w:hAnsi="Arial" w:cs="Arial"/>
                <w:b/>
              </w:rPr>
            </w:pPr>
            <w:r w:rsidRPr="002632DF">
              <w:rPr>
                <w:rFonts w:ascii="Arial" w:hAnsi="Arial" w:cs="Arial"/>
                <w:b/>
              </w:rPr>
              <w:t>Dátum podania žiadosti</w:t>
            </w:r>
          </w:p>
        </w:tc>
      </w:tr>
      <w:tr w:rsidR="005362C7" w:rsidTr="00395068">
        <w:tc>
          <w:tcPr>
            <w:tcW w:w="2687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</w:tr>
      <w:tr w:rsidR="005362C7" w:rsidTr="00395068">
        <w:tc>
          <w:tcPr>
            <w:tcW w:w="2687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</w:tr>
      <w:tr w:rsidR="005362C7" w:rsidTr="00395068">
        <w:tc>
          <w:tcPr>
            <w:tcW w:w="2687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</w:tr>
      <w:tr w:rsidR="005362C7" w:rsidTr="00395068">
        <w:tc>
          <w:tcPr>
            <w:tcW w:w="2687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</w:tr>
      <w:tr w:rsidR="005362C7" w:rsidTr="00395068">
        <w:tc>
          <w:tcPr>
            <w:tcW w:w="2687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:rsidR="005362C7" w:rsidRDefault="005362C7" w:rsidP="00395068">
            <w:pPr>
              <w:rPr>
                <w:rFonts w:ascii="Arial" w:hAnsi="Arial" w:cs="Arial"/>
              </w:rPr>
            </w:pPr>
          </w:p>
        </w:tc>
      </w:tr>
    </w:tbl>
    <w:p w:rsidR="005362C7" w:rsidRDefault="005362C7" w:rsidP="005362C7">
      <w:pPr>
        <w:rPr>
          <w:rFonts w:ascii="Arial" w:hAnsi="Arial" w:cs="Arial"/>
          <w:sz w:val="20"/>
        </w:rPr>
      </w:pPr>
    </w:p>
    <w:p w:rsidR="005362C7" w:rsidRDefault="005362C7" w:rsidP="005362C7">
      <w:pPr>
        <w:rPr>
          <w:rFonts w:ascii="Arial" w:hAnsi="Arial" w:cs="Arial"/>
          <w:sz w:val="20"/>
        </w:rPr>
      </w:pPr>
    </w:p>
    <w:p w:rsidR="005362C7" w:rsidRPr="007B322B" w:rsidRDefault="005362C7" w:rsidP="005362C7">
      <w:pPr>
        <w:pStyle w:val="Odsekzoznamu"/>
        <w:numPr>
          <w:ilvl w:val="0"/>
          <w:numId w:val="1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nižšie svojím podpisom</w:t>
      </w:r>
    </w:p>
    <w:p w:rsidR="005362C7" w:rsidRPr="007B322B" w:rsidRDefault="005362C7" w:rsidP="005362C7">
      <w:pPr>
        <w:rPr>
          <w:rFonts w:ascii="Arial" w:hAnsi="Arial" w:cs="Arial"/>
          <w:sz w:val="20"/>
        </w:rPr>
      </w:pPr>
    </w:p>
    <w:p w:rsidR="005362C7" w:rsidRDefault="005362C7" w:rsidP="005362C7">
      <w:pPr>
        <w:pStyle w:val="Odsekzoznamu"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potvrdzuje, že je informovaný o tom, že je potrebné aby boli vyplnené všetky body vyhlásenia;</w:t>
      </w:r>
    </w:p>
    <w:p w:rsidR="005362C7" w:rsidRDefault="005362C7" w:rsidP="005362C7">
      <w:pPr>
        <w:pStyle w:val="Odsekzoznamu"/>
        <w:rPr>
          <w:rFonts w:ascii="Arial" w:hAnsi="Arial" w:cs="Arial"/>
          <w:sz w:val="20"/>
        </w:rPr>
      </w:pPr>
    </w:p>
    <w:p w:rsidR="005362C7" w:rsidRDefault="005362C7" w:rsidP="005362C7">
      <w:pPr>
        <w:pStyle w:val="Odsekzoznamu"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potvrdzuje, že vyššie uvedené údaje sú presné a pravdivé a sú poskytované dobrovoľne;</w:t>
      </w:r>
    </w:p>
    <w:p w:rsidR="005362C7" w:rsidRDefault="005362C7" w:rsidP="005362C7">
      <w:pPr>
        <w:pStyle w:val="Odsekzoznamu"/>
        <w:rPr>
          <w:rFonts w:ascii="Arial" w:hAnsi="Arial" w:cs="Arial"/>
          <w:sz w:val="20"/>
        </w:rPr>
      </w:pPr>
    </w:p>
    <w:p w:rsidR="005362C7" w:rsidRDefault="005362C7" w:rsidP="005362C7">
      <w:pPr>
        <w:pStyle w:val="Odsekzoznamu"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 w:rsidR="005362C7" w:rsidRPr="00F61D8C" w:rsidRDefault="005362C7" w:rsidP="005362C7">
      <w:pPr>
        <w:pStyle w:val="Odsekzoznamu"/>
        <w:rPr>
          <w:rFonts w:ascii="Arial" w:hAnsi="Arial" w:cs="Arial"/>
          <w:sz w:val="20"/>
        </w:rPr>
      </w:pPr>
    </w:p>
    <w:p w:rsidR="005362C7" w:rsidRPr="00F61D8C" w:rsidRDefault="005362C7" w:rsidP="005362C7">
      <w:pPr>
        <w:pStyle w:val="Odsekzoznamu"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  <w:sz w:val="20"/>
        </w:rPr>
      </w:pPr>
      <w:r w:rsidRPr="00F61D8C">
        <w:rPr>
          <w:rFonts w:ascii="Arial" w:hAnsi="Arial" w:cs="Arial"/>
          <w:sz w:val="20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cs="Arial"/>
          <w:sz w:val="20"/>
        </w:rPr>
        <w:footnoteReference w:id="15"/>
      </w:r>
      <w:r w:rsidRPr="00F61D8C">
        <w:rPr>
          <w:rFonts w:ascii="Arial" w:hAnsi="Arial" w:cs="Arial"/>
          <w:sz w:val="20"/>
        </w:rPr>
        <w:t xml:space="preserve"> a zároveň poskytovateľovi minimálnej pomoci, pre všetky údaje obsiahnuté v tomto vyhlásení, a to po celé obdobie 10 rokov odo dňa udelenia súhlasu. </w:t>
      </w:r>
    </w:p>
    <w:p w:rsidR="005362C7" w:rsidRDefault="005362C7" w:rsidP="005362C7">
      <w:pPr>
        <w:pStyle w:val="Odsekzoznamu"/>
        <w:rPr>
          <w:rFonts w:ascii="Arial" w:hAnsi="Arial" w:cs="Arial"/>
          <w:sz w:val="20"/>
        </w:rPr>
      </w:pPr>
    </w:p>
    <w:p w:rsidR="005362C7" w:rsidRPr="007B322B" w:rsidRDefault="005362C7" w:rsidP="005362C7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</w:rPr>
      </w:pPr>
    </w:p>
    <w:p w:rsidR="005362C7" w:rsidRDefault="005362C7" w:rsidP="005362C7">
      <w:pPr>
        <w:pStyle w:val="Odsekzoznamu"/>
        <w:ind w:left="284"/>
        <w:rPr>
          <w:rFonts w:ascii="Arial" w:hAnsi="Arial" w:cs="Arial"/>
          <w:sz w:val="20"/>
        </w:rPr>
      </w:pPr>
    </w:p>
    <w:p w:rsidR="005362C7" w:rsidRDefault="005362C7" w:rsidP="005362C7">
      <w:pPr>
        <w:pStyle w:val="Odsekzoznamu"/>
        <w:ind w:left="284"/>
        <w:rPr>
          <w:rFonts w:ascii="Arial" w:hAnsi="Arial" w:cs="Arial"/>
          <w:sz w:val="20"/>
        </w:rPr>
      </w:pPr>
    </w:p>
    <w:p w:rsidR="005362C7" w:rsidRDefault="005362C7" w:rsidP="005362C7">
      <w:pPr>
        <w:pStyle w:val="Odsekzoznamu"/>
        <w:ind w:left="284"/>
        <w:rPr>
          <w:rFonts w:ascii="Arial" w:hAnsi="Arial" w:cs="Arial"/>
          <w:sz w:val="20"/>
        </w:rPr>
      </w:pPr>
    </w:p>
    <w:p w:rsidR="005362C7" w:rsidRDefault="005362C7" w:rsidP="005362C7">
      <w:pPr>
        <w:pStyle w:val="Odsekzoznamu"/>
        <w:ind w:left="284"/>
        <w:rPr>
          <w:rFonts w:ascii="Arial" w:hAnsi="Arial" w:cs="Arial"/>
          <w:sz w:val="20"/>
        </w:rPr>
      </w:pPr>
    </w:p>
    <w:p w:rsidR="005362C7" w:rsidRPr="005362C7" w:rsidRDefault="005362C7" w:rsidP="005362C7">
      <w:pPr>
        <w:rPr>
          <w:rFonts w:ascii="Arial" w:hAnsi="Arial" w:cs="Arial"/>
          <w:sz w:val="20"/>
        </w:rPr>
      </w:pPr>
    </w:p>
    <w:p w:rsidR="005362C7" w:rsidRDefault="005362C7" w:rsidP="005362C7">
      <w:pPr>
        <w:pStyle w:val="Odsekzoznamu"/>
        <w:ind w:left="284"/>
        <w:rPr>
          <w:rFonts w:ascii="Arial" w:hAnsi="Arial" w:cs="Arial"/>
          <w:sz w:val="20"/>
        </w:rPr>
      </w:pPr>
    </w:p>
    <w:p w:rsidR="005362C7" w:rsidRDefault="005362C7" w:rsidP="005362C7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94A15" w:rsidRPr="005362C7" w:rsidRDefault="005362C7" w:rsidP="005362C7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4153EF">
        <w:rPr>
          <w:rFonts w:ascii="Arial" w:hAnsi="Arial" w:cs="Arial"/>
          <w:b/>
          <w:sz w:val="20"/>
        </w:rPr>
        <w:t xml:space="preserve">Dátum a miesto  </w:t>
      </w:r>
      <w:r>
        <w:rPr>
          <w:rFonts w:ascii="Arial" w:hAnsi="Arial" w:cs="Arial"/>
          <w:b/>
          <w:sz w:val="20"/>
        </w:rPr>
        <w:tab/>
        <w:t xml:space="preserve">                                P</w:t>
      </w:r>
      <w:r w:rsidRPr="004153EF">
        <w:rPr>
          <w:rFonts w:ascii="Arial" w:hAnsi="Arial" w:cs="Arial"/>
          <w:b/>
          <w:sz w:val="20"/>
        </w:rPr>
        <w:t xml:space="preserve">odpis </w:t>
      </w:r>
      <w:r>
        <w:rPr>
          <w:rFonts w:ascii="Arial" w:hAnsi="Arial" w:cs="Arial"/>
          <w:b/>
          <w:sz w:val="20"/>
        </w:rPr>
        <w:t>žiadateľa</w:t>
      </w:r>
    </w:p>
    <w:sectPr w:rsidR="00094A15" w:rsidRPr="005362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B3" w:rsidRDefault="001C0AB3" w:rsidP="005362C7">
      <w:pPr>
        <w:spacing w:after="0" w:line="240" w:lineRule="auto"/>
      </w:pPr>
      <w:r>
        <w:separator/>
      </w:r>
    </w:p>
  </w:endnote>
  <w:endnote w:type="continuationSeparator" w:id="0">
    <w:p w:rsidR="001C0AB3" w:rsidRDefault="001C0AB3" w:rsidP="005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363199"/>
      <w:docPartObj>
        <w:docPartGallery w:val="Page Numbers (Bottom of Page)"/>
        <w:docPartUnique/>
      </w:docPartObj>
    </w:sdtPr>
    <w:sdtContent>
      <w:p w:rsidR="005362C7" w:rsidRDefault="005362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BA">
          <w:rPr>
            <w:noProof/>
          </w:rPr>
          <w:t>1</w:t>
        </w:r>
        <w:r>
          <w:fldChar w:fldCharType="end"/>
        </w:r>
      </w:p>
    </w:sdtContent>
  </w:sdt>
  <w:p w:rsidR="005362C7" w:rsidRDefault="005362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B3" w:rsidRDefault="001C0AB3" w:rsidP="005362C7">
      <w:pPr>
        <w:spacing w:after="0" w:line="240" w:lineRule="auto"/>
      </w:pPr>
      <w:r>
        <w:separator/>
      </w:r>
    </w:p>
  </w:footnote>
  <w:footnote w:type="continuationSeparator" w:id="0">
    <w:p w:rsidR="001C0AB3" w:rsidRDefault="001C0AB3" w:rsidP="005362C7">
      <w:pPr>
        <w:spacing w:after="0" w:line="240" w:lineRule="auto"/>
      </w:pPr>
      <w:r>
        <w:continuationSeparator/>
      </w:r>
    </w:p>
  </w:footnote>
  <w:footnote w:id="1">
    <w:p w:rsidR="005362C7" w:rsidRPr="00B454B4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454B4">
        <w:rPr>
          <w:rStyle w:val="Odkaznapoznmkupodiarou"/>
          <w:rFonts w:cs="Arial"/>
          <w:sz w:val="16"/>
          <w:szCs w:val="16"/>
        </w:rPr>
        <w:footnoteRef/>
      </w:r>
      <w:r w:rsidRPr="00B454B4">
        <w:rPr>
          <w:rFonts w:ascii="Arial" w:hAnsi="Arial" w:cs="Arial"/>
          <w:sz w:val="16"/>
          <w:szCs w:val="16"/>
        </w:rPr>
        <w:t xml:space="preserve"> </w:t>
      </w:r>
      <w:r w:rsidRPr="00B454B4">
        <w:rPr>
          <w:rFonts w:ascii="Arial" w:hAnsi="Arial" w:cs="Arial"/>
          <w:bCs/>
          <w:sz w:val="16"/>
          <w:szCs w:val="16"/>
          <w:lang w:eastAsia="sk-SK"/>
        </w:rPr>
        <w:t>Príloha č. I Nariadenia Komisie (EÚ) č. 651/2014 zo 17. júna 2014 o vyhlásení určitých kategórií pomoci za zlučiteľné s vnútorným trhom</w:t>
      </w:r>
      <w:r>
        <w:rPr>
          <w:rFonts w:ascii="Arial" w:hAnsi="Arial" w:cs="Arial"/>
          <w:bCs/>
          <w:sz w:val="16"/>
          <w:szCs w:val="16"/>
          <w:lang w:eastAsia="sk-SK"/>
        </w:rPr>
        <w:t xml:space="preserve"> podľa článkov 107 a 108 zmluvy v platnom znení. </w:t>
      </w:r>
    </w:p>
  </w:footnote>
  <w:footnote w:id="2">
    <w:p w:rsidR="005362C7" w:rsidRPr="00B454B4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454B4">
        <w:rPr>
          <w:rStyle w:val="Odkaznapoznmkupodiarou"/>
          <w:rFonts w:cs="Arial"/>
          <w:sz w:val="16"/>
          <w:szCs w:val="16"/>
        </w:rPr>
        <w:footnoteRef/>
      </w:r>
      <w:r w:rsidRPr="00B454B4">
        <w:rPr>
          <w:rFonts w:ascii="Arial" w:hAnsi="Arial" w:cs="Arial"/>
          <w:sz w:val="16"/>
          <w:szCs w:val="16"/>
        </w:rPr>
        <w:t xml:space="preserve"> § 3 ods. 3 – 5 zákona č. 431/2002 Z. z. o účtovníctve v znení neskorších predpisov.</w:t>
      </w:r>
    </w:p>
  </w:footnote>
  <w:footnote w:id="3">
    <w:p w:rsidR="005362C7" w:rsidRPr="00BA7020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Deň, keď nadobudol účinok právny úkon, na základe ktorého sa pomoc poskytla príjemcovi</w:t>
      </w:r>
      <w:r w:rsidRPr="00BA7020">
        <w:rPr>
          <w:rFonts w:ascii="Arial" w:hAnsi="Arial" w:cs="Arial"/>
          <w:color w:val="FF0000"/>
          <w:sz w:val="16"/>
          <w:szCs w:val="16"/>
        </w:rPr>
        <w:t xml:space="preserve"> </w:t>
      </w:r>
      <w:r w:rsidRPr="00BA7020">
        <w:rPr>
          <w:rFonts w:ascii="Arial" w:hAnsi="Arial" w:cs="Arial"/>
          <w:sz w:val="16"/>
          <w:szCs w:val="16"/>
        </w:rPr>
        <w:t>(napr. deň nadobudnutia účinnosti zmluvy o poskytnutí dotácie; deň podpísania úverovej zmluvy), a to bez ohľadu na dátum vyplatenia pomoci podniku.</w:t>
      </w:r>
    </w:p>
  </w:footnote>
  <w:footnote w:id="4">
    <w:p w:rsidR="005362C7" w:rsidRPr="00BA7020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Nariadenie Komisie (EÚ) </w:t>
      </w:r>
      <w:r w:rsidRPr="00BA7020">
        <w:rPr>
          <w:rFonts w:ascii="Arial" w:hAnsi="Arial" w:cs="Arial"/>
          <w:b/>
          <w:sz w:val="16"/>
          <w:szCs w:val="16"/>
        </w:rPr>
        <w:t>č. 1407/2013</w:t>
      </w:r>
      <w:r w:rsidRPr="00BA7020">
        <w:rPr>
          <w:rFonts w:ascii="Arial" w:hAnsi="Arial" w:cs="Arial"/>
          <w:sz w:val="16"/>
          <w:szCs w:val="16"/>
        </w:rPr>
        <w:t xml:space="preserve"> z 18. decembra 2013 o uplatňovaní článkov 107 a 108 Zmluvy o fungovaní Eur</w:t>
      </w:r>
      <w:r>
        <w:rPr>
          <w:rFonts w:ascii="Arial" w:hAnsi="Arial" w:cs="Arial"/>
          <w:sz w:val="16"/>
          <w:szCs w:val="16"/>
        </w:rPr>
        <w:t xml:space="preserve">ópskej únie na pomoc de minimis v platnom znení. </w:t>
      </w:r>
    </w:p>
    <w:p w:rsidR="005362C7" w:rsidRPr="00BA7020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A7020">
        <w:rPr>
          <w:rFonts w:ascii="Arial" w:hAnsi="Arial" w:cs="Arial"/>
          <w:sz w:val="16"/>
          <w:szCs w:val="16"/>
        </w:rPr>
        <w:t xml:space="preserve">Nariadenie Komisie (EÚ) </w:t>
      </w:r>
      <w:r w:rsidRPr="00BA7020">
        <w:rPr>
          <w:rFonts w:ascii="Arial" w:hAnsi="Arial" w:cs="Arial"/>
          <w:b/>
          <w:sz w:val="16"/>
          <w:szCs w:val="16"/>
        </w:rPr>
        <w:t>č. 1408/2013</w:t>
      </w:r>
      <w:r w:rsidRPr="00BA7020">
        <w:rPr>
          <w:rFonts w:ascii="Arial" w:hAnsi="Arial" w:cs="Arial"/>
          <w:sz w:val="16"/>
          <w:szCs w:val="16"/>
        </w:rPr>
        <w:t xml:space="preserve"> z 18. decembra 2013 o uplatňovaní článkov 107 a 108 Zmluvy o fungovaní Európskej únie na pomoc de mini</w:t>
      </w:r>
      <w:r>
        <w:rPr>
          <w:rFonts w:ascii="Arial" w:hAnsi="Arial" w:cs="Arial"/>
          <w:sz w:val="16"/>
          <w:szCs w:val="16"/>
        </w:rPr>
        <w:t>mis v sektore poľnohospodárstva v platnom znení.</w:t>
      </w:r>
    </w:p>
    <w:p w:rsidR="005362C7" w:rsidRPr="00BA7020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A7020">
        <w:rPr>
          <w:rFonts w:ascii="Arial" w:hAnsi="Arial" w:cs="Arial"/>
          <w:sz w:val="16"/>
          <w:szCs w:val="16"/>
        </w:rPr>
        <w:t xml:space="preserve">Nariadenie Komisie (EÚ) </w:t>
      </w:r>
      <w:r w:rsidRPr="00BA7020">
        <w:rPr>
          <w:rFonts w:ascii="Arial" w:hAnsi="Arial" w:cs="Arial"/>
          <w:b/>
          <w:sz w:val="16"/>
          <w:szCs w:val="16"/>
        </w:rPr>
        <w:t>č. 717/2014</w:t>
      </w:r>
      <w:r w:rsidRPr="00BA7020">
        <w:rPr>
          <w:rFonts w:ascii="Arial" w:hAnsi="Arial" w:cs="Arial"/>
          <w:sz w:val="16"/>
          <w:szCs w:val="16"/>
        </w:rPr>
        <w:t xml:space="preserve"> z 27. júna 2014 o uplatňovaní článkov 107 a 108 Zmluvy o fungovaní Európskej únie na pomoc de minimis v sektore rybolovu a</w:t>
      </w:r>
      <w:r>
        <w:rPr>
          <w:rFonts w:ascii="Arial" w:hAnsi="Arial" w:cs="Arial"/>
          <w:sz w:val="16"/>
          <w:szCs w:val="16"/>
        </w:rPr>
        <w:t> </w:t>
      </w:r>
      <w:r w:rsidRPr="00BA7020">
        <w:rPr>
          <w:rFonts w:ascii="Arial" w:hAnsi="Arial" w:cs="Arial"/>
          <w:sz w:val="16"/>
          <w:szCs w:val="16"/>
        </w:rPr>
        <w:t>akvakultúry</w:t>
      </w:r>
      <w:r>
        <w:rPr>
          <w:rFonts w:ascii="Arial" w:hAnsi="Arial" w:cs="Arial"/>
          <w:sz w:val="16"/>
          <w:szCs w:val="16"/>
        </w:rPr>
        <w:t xml:space="preserve"> v platnom znení</w:t>
      </w:r>
      <w:r w:rsidRPr="00BA7020">
        <w:rPr>
          <w:rFonts w:ascii="Arial" w:hAnsi="Arial" w:cs="Arial"/>
          <w:sz w:val="16"/>
          <w:szCs w:val="16"/>
        </w:rPr>
        <w:t>.</w:t>
      </w:r>
    </w:p>
    <w:p w:rsidR="005362C7" w:rsidRPr="00BA7020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A7020">
        <w:rPr>
          <w:rFonts w:ascii="Arial" w:hAnsi="Arial" w:cs="Arial"/>
          <w:sz w:val="16"/>
          <w:szCs w:val="16"/>
        </w:rPr>
        <w:t xml:space="preserve">Nariadenie Komisie (EÚ) č. </w:t>
      </w:r>
      <w:r w:rsidRPr="00BA7020">
        <w:rPr>
          <w:rFonts w:ascii="Arial" w:hAnsi="Arial" w:cs="Arial"/>
          <w:b/>
          <w:sz w:val="16"/>
          <w:szCs w:val="16"/>
        </w:rPr>
        <w:t>360/2012</w:t>
      </w:r>
      <w:r w:rsidRPr="00BA7020">
        <w:rPr>
          <w:rFonts w:ascii="Arial" w:hAnsi="Arial" w:cs="Arial"/>
          <w:sz w:val="16"/>
          <w:szCs w:val="16"/>
        </w:rPr>
        <w:t xml:space="preserve"> z 25. apríla 2012 o uplatňovaní článkov 107 a 108 Zmluvy o fungovaní Európskej únie na pomoc de minimis v prospech podnikov poskytujúcich služby v</w:t>
      </w:r>
      <w:r>
        <w:rPr>
          <w:rFonts w:ascii="Arial" w:hAnsi="Arial" w:cs="Arial"/>
          <w:sz w:val="16"/>
          <w:szCs w:val="16"/>
        </w:rPr>
        <w:t>šeobecného hospodárskeho záujmu v platnom znení.</w:t>
      </w:r>
    </w:p>
  </w:footnote>
  <w:footnote w:id="5">
    <w:p w:rsidR="005362C7" w:rsidRPr="00BA7020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Za podnik sa považuje akýkoľvek subjekt, ktorý vykonáva hospodársku činnosť bez ohľadu na právnu formu a spôsob financovania.</w:t>
      </w:r>
    </w:p>
  </w:footnote>
  <w:footnote w:id="6">
    <w:p w:rsidR="005362C7" w:rsidRPr="00BA7020" w:rsidRDefault="005362C7" w:rsidP="005362C7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sz w:val="16"/>
          <w:szCs w:val="16"/>
        </w:rPr>
        <w:t xml:space="preserve"> </w:t>
      </w:r>
      <w:r w:rsidRPr="00BA7020">
        <w:rPr>
          <w:rFonts w:ascii="Arial" w:hAnsi="Arial" w:cs="Arial"/>
          <w:sz w:val="16"/>
          <w:szCs w:val="16"/>
        </w:rPr>
        <w:t>Bližšie informácie o jedinom podniku nájdete v Metodickom usmernení koordinátora štátnej pomoci č. 1/2015 z 1. apríla 201 JEDINÝ PODNIK, dostupnom na webovom sídle http://www.statnapomoc.sk/wp-content/uploads/2015/08/Jediny-podnik.pdf.</w:t>
      </w:r>
    </w:p>
  </w:footnote>
  <w:footnote w:id="7">
    <w:p w:rsidR="005362C7" w:rsidRPr="00BA7020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Hospodárskou činnosťou sa rozumie každá činnosť, ktorá spočíva v ponuke tovaru a/alebo služieb na trhu.</w:t>
      </w:r>
    </w:p>
  </w:footnote>
  <w:footnote w:id="8">
    <w:p w:rsidR="005362C7" w:rsidRPr="00BA7020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§ 69 ods. 3 zákona č. 513/1991 Zb. Obchodný zákonník v znení neskorších predpisov. </w:t>
      </w:r>
    </w:p>
  </w:footnote>
  <w:footnote w:id="9">
    <w:p w:rsidR="005362C7" w:rsidRPr="00BA7020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§ 69 ods. 3 zákona č. 513/1991 Zb. Obchodný zákonník v znení neskorších predpisov.</w:t>
      </w:r>
    </w:p>
  </w:footnote>
  <w:footnote w:id="10">
    <w:p w:rsidR="005362C7" w:rsidRPr="00BA7020" w:rsidRDefault="005362C7" w:rsidP="005362C7">
      <w:pPr>
        <w:pStyle w:val="Textpoznmkypodiarou"/>
        <w:ind w:left="142" w:hanging="142"/>
        <w:rPr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Pokiaľ by na základe prevzatých činností nebolo možné skôr poskytnutú minimálnu pomoci rozdeliť, rozdelí sa pomoc pomerným spôsobom na základe účtovnej hodnoty vlastného kapitálu nových podnikov k dátumu účinnosti rozdelenia (v súlade s  čl. 3 ods. 9 nariadení 1407/2013, 1408/2013 a 717/2014).</w:t>
      </w:r>
    </w:p>
  </w:footnote>
  <w:footnote w:id="11">
    <w:p w:rsidR="005362C7" w:rsidRPr="00BA7020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Nehodiace sa prečiarknite</w:t>
      </w:r>
    </w:p>
  </w:footnote>
  <w:footnote w:id="12">
    <w:p w:rsidR="005362C7" w:rsidRPr="00E0216E" w:rsidRDefault="005362C7" w:rsidP="005362C7">
      <w:pPr>
        <w:pStyle w:val="Textpoznmkypodiarou"/>
        <w:ind w:left="142" w:hanging="142"/>
        <w:rPr>
          <w:b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</w:t>
      </w:r>
      <w:r w:rsidRPr="00BA7020">
        <w:rPr>
          <w:rStyle w:val="Siln"/>
          <w:rFonts w:ascii="Arial" w:hAnsi="Arial" w:cs="Arial"/>
          <w:sz w:val="16"/>
          <w:szCs w:val="16"/>
        </w:rPr>
        <w:t>Nariadenie 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>
        <w:rPr>
          <w:rStyle w:val="Siln"/>
          <w:rFonts w:ascii="Arial" w:hAnsi="Arial" w:cs="Arial"/>
          <w:sz w:val="16"/>
          <w:szCs w:val="16"/>
        </w:rPr>
        <w:t xml:space="preserve"> </w:t>
      </w:r>
      <w:r w:rsidRPr="00E0216E">
        <w:rPr>
          <w:rStyle w:val="Siln"/>
          <w:rFonts w:ascii="Arial" w:hAnsi="Arial" w:cs="Arial"/>
          <w:sz w:val="16"/>
          <w:szCs w:val="16"/>
        </w:rPr>
        <w:t>v platnom znení</w:t>
      </w:r>
    </w:p>
  </w:footnote>
  <w:footnote w:id="13">
    <w:p w:rsidR="005362C7" w:rsidRPr="00BA7020" w:rsidRDefault="005362C7" w:rsidP="005362C7">
      <w:pPr>
        <w:pStyle w:val="Textpoznmkypodiarou"/>
        <w:ind w:left="142" w:hanging="142"/>
        <w:rPr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Poľnohospodárske výrobky sú výrobky vymenované v prílohe 1 k Zmluvy o fungovaní EÚ.</w:t>
      </w:r>
    </w:p>
  </w:footnote>
  <w:footnote w:id="14">
    <w:p w:rsidR="005362C7" w:rsidRPr="00BA7020" w:rsidRDefault="005362C7" w:rsidP="005362C7">
      <w:pPr>
        <w:pStyle w:val="Textpoznmkypodiarou"/>
        <w:ind w:firstLine="0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Ak podnik vykonáva cestnú nákladnú dopravu v prenájme alebo za úhradu a zároveň iné činnosti, na ktoré sa uplatňuje strop vo výške 200 000 eur, strop vo výške 200 000 eur sa na tento podnik uplatní za predpokladu, že </w:t>
      </w:r>
      <w:r w:rsidRPr="0041357F">
        <w:rPr>
          <w:rFonts w:ascii="Arial" w:hAnsi="Arial" w:cs="Arial"/>
          <w:sz w:val="16"/>
          <w:szCs w:val="16"/>
        </w:rPr>
        <w:t>žiadateľ zabezpečí (a poskytovateľ/vykonávateľ overí)</w:t>
      </w:r>
      <w:r w:rsidRPr="00BA7020">
        <w:rPr>
          <w:rFonts w:ascii="Arial" w:hAnsi="Arial" w:cs="Arial"/>
          <w:sz w:val="16"/>
          <w:szCs w:val="16"/>
        </w:rPr>
        <w:t xml:space="preserve"> pomocou primeraných prostriedkov, ako je oddelenie činnosti alebo rozlíšenie nákladov, aby podpora pre činnosti cestnej nákladnej dopravy nepresiahla strop 100 000 eur a aby sa žiadna minimálna pomoc nepoužila na nákup vozidiel cestnej nákladnej dopravy.</w:t>
      </w:r>
    </w:p>
  </w:footnote>
  <w:footnote w:id="15">
    <w:p w:rsidR="005362C7" w:rsidRPr="00BA7020" w:rsidRDefault="005362C7" w:rsidP="005362C7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Koordinátorom pomoci je podľa § 2 ods. 1 zákona č. 358/2015 Z. z. o úprave niektorých vzťahov v oblasti štátnej pomoci a minimálnej pomoci a o zmene a doplnení niektorých zákonov</w:t>
      </w:r>
      <w:r>
        <w:rPr>
          <w:rFonts w:ascii="Arial" w:hAnsi="Arial" w:cs="Arial"/>
          <w:sz w:val="16"/>
          <w:szCs w:val="16"/>
        </w:rPr>
        <w:t xml:space="preserve"> </w:t>
      </w:r>
      <w:r w:rsidRPr="00BA7020">
        <w:rPr>
          <w:rFonts w:ascii="Arial" w:hAnsi="Arial" w:cs="Arial"/>
          <w:sz w:val="16"/>
          <w:szCs w:val="16"/>
        </w:rPr>
        <w:t>(zákon o štátnej pomoci) Protimonopolný úrad Slovenskej republiky.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4A"/>
    <w:rsid w:val="00094A15"/>
    <w:rsid w:val="001A79BA"/>
    <w:rsid w:val="001C0AB3"/>
    <w:rsid w:val="005362C7"/>
    <w:rsid w:val="005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F3FC-8BC3-4F27-990A-7E7554CB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3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rsid w:val="005362C7"/>
    <w:rPr>
      <w:rFonts w:ascii="Arial" w:hAnsi="Arial"/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5362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5362C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komentr">
    <w:name w:val="annotation reference"/>
    <w:rsid w:val="005362C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362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5362C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List Paragraph,Table of contents numbered,Odsek zoznamu2"/>
    <w:basedOn w:val="Normlny"/>
    <w:link w:val="OdsekzoznamuChar"/>
    <w:uiPriority w:val="34"/>
    <w:qFormat/>
    <w:rsid w:val="005362C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5362C7"/>
    <w:rPr>
      <w:b/>
      <w:bCs/>
    </w:rPr>
  </w:style>
  <w:style w:type="paragraph" w:styleId="Hlavika">
    <w:name w:val="header"/>
    <w:basedOn w:val="Normlny"/>
    <w:link w:val="HlavikaChar"/>
    <w:uiPriority w:val="99"/>
    <w:rsid w:val="005362C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362C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Table of contents numbered Char,Odsek zoznamu2 Char"/>
    <w:link w:val="Odsekzoznamu"/>
    <w:uiPriority w:val="34"/>
    <w:locked/>
    <w:rsid w:val="005362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2C7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3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Ďurajka Štefan</dc:creator>
  <cp:keywords/>
  <dc:description/>
  <cp:lastModifiedBy>Ďurajka Štefan</cp:lastModifiedBy>
  <cp:revision>2</cp:revision>
  <dcterms:created xsi:type="dcterms:W3CDTF">2022-03-23T14:40:00Z</dcterms:created>
  <dcterms:modified xsi:type="dcterms:W3CDTF">2022-03-23T15:10:00Z</dcterms:modified>
</cp:coreProperties>
</file>